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1" w:rsidRPr="00DE7F62" w:rsidRDefault="00555F41" w:rsidP="00555F41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Приложение к письму комитета </w:t>
      </w:r>
    </w:p>
    <w:p w:rsidR="00555F41" w:rsidRPr="00DE7F62" w:rsidRDefault="00555F41" w:rsidP="00555F41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образования администрации МО </w:t>
      </w:r>
    </w:p>
    <w:p w:rsidR="00555F41" w:rsidRPr="00DE7F62" w:rsidRDefault="00555F41" w:rsidP="00555F41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DE7F62">
        <w:rPr>
          <w:rFonts w:ascii="Times New Roman" w:hAnsi="Times New Roman" w:cs="Times New Roman"/>
          <w:i/>
          <w:noProof/>
          <w:sz w:val="24"/>
          <w:szCs w:val="24"/>
        </w:rPr>
        <w:t>«Выборгский район» Ленинградской области</w:t>
      </w:r>
    </w:p>
    <w:p w:rsidR="00555F41" w:rsidRPr="00DE7F62" w:rsidRDefault="00555F41" w:rsidP="00555F41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0C470F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№ </w:t>
      </w:r>
      <w:r w:rsidR="000C470F" w:rsidRPr="000C470F">
        <w:rPr>
          <w:rFonts w:ascii="Times New Roman" w:hAnsi="Times New Roman" w:cs="Times New Roman"/>
          <w:i/>
          <w:noProof/>
          <w:sz w:val="24"/>
          <w:szCs w:val="24"/>
          <w:u w:val="single"/>
        </w:rPr>
        <w:t>КО-3850/2021</w:t>
      </w:r>
      <w:r w:rsidR="000C470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от </w:t>
      </w:r>
      <w:r w:rsidR="000C470F">
        <w:rPr>
          <w:rFonts w:ascii="Times New Roman" w:hAnsi="Times New Roman" w:cs="Times New Roman"/>
          <w:i/>
          <w:noProof/>
          <w:sz w:val="24"/>
          <w:szCs w:val="24"/>
        </w:rPr>
        <w:t xml:space="preserve">14. </w:t>
      </w:r>
      <w:r w:rsidRPr="00DE7F62">
        <w:rPr>
          <w:rFonts w:ascii="Times New Roman" w:hAnsi="Times New Roman" w:cs="Times New Roman"/>
          <w:i/>
          <w:noProof/>
          <w:sz w:val="24"/>
          <w:szCs w:val="24"/>
        </w:rPr>
        <w:t xml:space="preserve"> 07.2021</w:t>
      </w:r>
    </w:p>
    <w:p w:rsidR="00555F41" w:rsidRDefault="00555F41" w:rsidP="00555F4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55F41" w:rsidRPr="002774EC" w:rsidRDefault="00555F41" w:rsidP="00555F4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774EC">
        <w:rPr>
          <w:rFonts w:ascii="Times New Roman" w:hAnsi="Times New Roman" w:cs="Times New Roman"/>
          <w:b/>
          <w:noProof/>
          <w:sz w:val="28"/>
          <w:szCs w:val="28"/>
        </w:rPr>
        <w:t>Информация о планируемом использовании профессионального потенциала педагогов по результатам оценки предметных и методических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362"/>
        <w:gridCol w:w="1514"/>
        <w:gridCol w:w="1713"/>
        <w:gridCol w:w="2652"/>
        <w:gridCol w:w="2922"/>
        <w:gridCol w:w="3899"/>
      </w:tblGrid>
      <w:tr w:rsidR="00555F41" w:rsidTr="00DA2C80">
        <w:tc>
          <w:tcPr>
            <w:tcW w:w="498" w:type="dxa"/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Код педагога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555F41" w:rsidRPr="00555F41" w:rsidRDefault="00555F41" w:rsidP="00EC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652" w:type="dxa"/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профессиональные дефициты</w:t>
            </w:r>
          </w:p>
        </w:tc>
        <w:tc>
          <w:tcPr>
            <w:tcW w:w="2922" w:type="dxa"/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меры по их ликвидации</w:t>
            </w:r>
          </w:p>
        </w:tc>
        <w:tc>
          <w:tcPr>
            <w:tcW w:w="3899" w:type="dxa"/>
          </w:tcPr>
          <w:p w:rsidR="00555F41" w:rsidRPr="00555F41" w:rsidRDefault="00555F41" w:rsidP="00EC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4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принятию управленческих решений</w:t>
            </w:r>
          </w:p>
        </w:tc>
      </w:tr>
      <w:tr w:rsidR="00DA2C80" w:rsidTr="00DA2C80">
        <w:tc>
          <w:tcPr>
            <w:tcW w:w="498" w:type="dxa"/>
            <w:tcBorders>
              <w:right w:val="single" w:sz="4" w:space="0" w:color="auto"/>
            </w:tcBorders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104412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DA2C80" w:rsidTr="00DA2C80">
        <w:tc>
          <w:tcPr>
            <w:tcW w:w="498" w:type="dxa"/>
            <w:tcBorders>
              <w:right w:val="single" w:sz="4" w:space="0" w:color="auto"/>
            </w:tcBorders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104413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DA2C80" w:rsidRPr="00F16E4F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2" w:type="dxa"/>
          </w:tcPr>
          <w:p w:rsidR="00DA2C80" w:rsidRPr="00F16E4F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DA2C80" w:rsidRPr="00F16E4F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E4F"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  <w:tr w:rsidR="00DA2C80" w:rsidTr="00DA2C80">
        <w:tc>
          <w:tcPr>
            <w:tcW w:w="498" w:type="dxa"/>
            <w:tcBorders>
              <w:right w:val="single" w:sz="4" w:space="0" w:color="auto"/>
            </w:tcBorders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муниципальный методический актив</w:t>
            </w:r>
          </w:p>
        </w:tc>
      </w:tr>
      <w:tr w:rsidR="00DA2C80" w:rsidTr="00DA2C80">
        <w:tc>
          <w:tcPr>
            <w:tcW w:w="498" w:type="dxa"/>
            <w:tcBorders>
              <w:right w:val="single" w:sz="4" w:space="0" w:color="auto"/>
            </w:tcBorders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603506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80" w:rsidRP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2C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2" w:type="dxa"/>
          </w:tcPr>
          <w:p w:rsidR="00DA2C80" w:rsidRDefault="00DA2C80" w:rsidP="00DA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DA2C80" w:rsidRDefault="00DA2C80" w:rsidP="00DA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для включения в региональный методический актив</w:t>
            </w:r>
          </w:p>
        </w:tc>
      </w:tr>
    </w:tbl>
    <w:p w:rsidR="00D401F4" w:rsidRDefault="00D401F4"/>
    <w:p w:rsidR="00555F41" w:rsidRPr="00555F41" w:rsidRDefault="00555F41" w:rsidP="0055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5F41" w:rsidRPr="00555F41" w:rsidSect="00555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41"/>
    <w:rsid w:val="000C470F"/>
    <w:rsid w:val="00555F41"/>
    <w:rsid w:val="00D401F4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A153"/>
  <w15:chartTrackingRefBased/>
  <w15:docId w15:val="{EF0FA8CA-DEAE-4BDF-AB70-4476A6D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2021-07-14T09:00:00Z</dcterms:created>
  <dcterms:modified xsi:type="dcterms:W3CDTF">2021-07-14T10:32:00Z</dcterms:modified>
</cp:coreProperties>
</file>