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62" w:rsidRPr="00DE7F62" w:rsidRDefault="00DE7F62" w:rsidP="00DE7F62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Приложение к письму комитета </w:t>
      </w:r>
    </w:p>
    <w:p w:rsidR="00DE7F62" w:rsidRPr="00DE7F62" w:rsidRDefault="00DE7F62" w:rsidP="00DE7F62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образования администрации МО </w:t>
      </w:r>
    </w:p>
    <w:p w:rsidR="00DE7F62" w:rsidRPr="00DE7F62" w:rsidRDefault="00DE7F62" w:rsidP="00DE7F62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>«Выборгский район» Ленинградской области</w:t>
      </w:r>
    </w:p>
    <w:p w:rsidR="00DE7F62" w:rsidRPr="00DE7F62" w:rsidRDefault="00DE7F62" w:rsidP="00DE7F62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№ </w:t>
      </w:r>
      <w:r w:rsidR="004F0EA2" w:rsidRPr="004F0EA2">
        <w:rPr>
          <w:rFonts w:ascii="Times New Roman" w:hAnsi="Times New Roman" w:cs="Times New Roman"/>
          <w:i/>
          <w:noProof/>
          <w:sz w:val="24"/>
          <w:szCs w:val="24"/>
          <w:u w:val="single"/>
        </w:rPr>
        <w:t>КО-3849/2021</w:t>
      </w:r>
      <w:r w:rsidR="004F0EA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от </w:t>
      </w:r>
      <w:r w:rsidR="004F0EA2">
        <w:rPr>
          <w:rFonts w:ascii="Times New Roman" w:hAnsi="Times New Roman" w:cs="Times New Roman"/>
          <w:i/>
          <w:noProof/>
          <w:sz w:val="24"/>
          <w:szCs w:val="24"/>
        </w:rPr>
        <w:t>14.</w:t>
      </w:r>
      <w:bookmarkStart w:id="0" w:name="_GoBack"/>
      <w:bookmarkEnd w:id="0"/>
      <w:r w:rsidRPr="00DE7F62">
        <w:rPr>
          <w:rFonts w:ascii="Times New Roman" w:hAnsi="Times New Roman" w:cs="Times New Roman"/>
          <w:i/>
          <w:noProof/>
          <w:sz w:val="24"/>
          <w:szCs w:val="24"/>
        </w:rPr>
        <w:t>07.2021</w:t>
      </w:r>
    </w:p>
    <w:p w:rsidR="00DE7F62" w:rsidRDefault="00DE7F62">
      <w:pPr>
        <w:rPr>
          <w:rFonts w:ascii="Times New Roman" w:hAnsi="Times New Roman" w:cs="Times New Roman"/>
          <w:noProof/>
          <w:sz w:val="28"/>
          <w:szCs w:val="28"/>
        </w:rPr>
      </w:pPr>
    </w:p>
    <w:p w:rsidR="00D401F4" w:rsidRPr="002774EC" w:rsidRDefault="00DE7F62" w:rsidP="002774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774EC">
        <w:rPr>
          <w:rFonts w:ascii="Times New Roman" w:hAnsi="Times New Roman" w:cs="Times New Roman"/>
          <w:b/>
          <w:noProof/>
          <w:sz w:val="28"/>
          <w:szCs w:val="28"/>
        </w:rPr>
        <w:t>Информация о планируемом использовании профессионального потенциала педагогов по результатам оценки предметных и методических компетенций</w:t>
      </w:r>
    </w:p>
    <w:p w:rsidR="002774EC" w:rsidRDefault="002774EC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05"/>
        <w:gridCol w:w="2551"/>
        <w:gridCol w:w="4105"/>
      </w:tblGrid>
      <w:tr w:rsidR="00DE7F62" w:rsidTr="00DE7F62">
        <w:tc>
          <w:tcPr>
            <w:tcW w:w="484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51" w:type="dxa"/>
          </w:tcPr>
          <w:p w:rsidR="00DE7F62" w:rsidRDefault="00DE7F62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105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</w:t>
            </w:r>
          </w:p>
        </w:tc>
      </w:tr>
      <w:tr w:rsidR="00DE7F62" w:rsidTr="00DE7F62">
        <w:tc>
          <w:tcPr>
            <w:tcW w:w="484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5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62">
              <w:rPr>
                <w:rFonts w:ascii="Times New Roman" w:hAnsi="Times New Roman" w:cs="Times New Roman"/>
                <w:sz w:val="28"/>
                <w:szCs w:val="28"/>
              </w:rPr>
              <w:t>Князева Ирина Геннадьевна</w:t>
            </w:r>
          </w:p>
        </w:tc>
        <w:tc>
          <w:tcPr>
            <w:tcW w:w="2551" w:type="dxa"/>
          </w:tcPr>
          <w:p w:rsidR="00DE7F62" w:rsidRDefault="00DE7F62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DE7F62" w:rsidTr="00DE7F62">
        <w:tc>
          <w:tcPr>
            <w:tcW w:w="484" w:type="dxa"/>
          </w:tcPr>
          <w:p w:rsidR="00DE7F62" w:rsidRDefault="00D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E4F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F16E4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DE7F62" w:rsidRDefault="00F16E4F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4F"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DE7F62" w:rsidTr="00DE7F62">
        <w:tc>
          <w:tcPr>
            <w:tcW w:w="484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4F">
              <w:rPr>
                <w:rFonts w:ascii="Times New Roman" w:hAnsi="Times New Roman" w:cs="Times New Roman"/>
                <w:sz w:val="28"/>
                <w:szCs w:val="28"/>
              </w:rPr>
              <w:t>Рыжкова Валентина Александровна</w:t>
            </w:r>
          </w:p>
        </w:tc>
        <w:tc>
          <w:tcPr>
            <w:tcW w:w="2551" w:type="dxa"/>
          </w:tcPr>
          <w:p w:rsidR="00DE7F62" w:rsidRDefault="00F16E4F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муниципальный методический актив</w:t>
            </w:r>
          </w:p>
        </w:tc>
      </w:tr>
      <w:tr w:rsidR="00DE7F62" w:rsidTr="00DE7F62">
        <w:tc>
          <w:tcPr>
            <w:tcW w:w="484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5" w:type="dxa"/>
          </w:tcPr>
          <w:p w:rsidR="00DE7F62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4F">
              <w:rPr>
                <w:rFonts w:ascii="Times New Roman" w:hAnsi="Times New Roman" w:cs="Times New Roman"/>
                <w:sz w:val="28"/>
                <w:szCs w:val="28"/>
              </w:rPr>
              <w:t>Амиридзе Михаил Михайлович</w:t>
            </w:r>
          </w:p>
        </w:tc>
        <w:tc>
          <w:tcPr>
            <w:tcW w:w="2551" w:type="dxa"/>
          </w:tcPr>
          <w:p w:rsidR="00DE7F62" w:rsidRDefault="00F16E4F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5" w:type="dxa"/>
          </w:tcPr>
          <w:p w:rsidR="00DE7F62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F16E4F" w:rsidTr="00DE7F62">
        <w:tc>
          <w:tcPr>
            <w:tcW w:w="484" w:type="dxa"/>
          </w:tcPr>
          <w:p w:rsidR="00F16E4F" w:rsidRDefault="00F1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EC">
              <w:rPr>
                <w:rFonts w:ascii="Times New Roman" w:hAnsi="Times New Roman" w:cs="Times New Roman"/>
                <w:sz w:val="28"/>
                <w:szCs w:val="28"/>
              </w:rPr>
              <w:t>Бородина Наталья Петровна</w:t>
            </w:r>
          </w:p>
        </w:tc>
        <w:tc>
          <w:tcPr>
            <w:tcW w:w="2551" w:type="dxa"/>
          </w:tcPr>
          <w:p w:rsidR="00F16E4F" w:rsidRDefault="002774EC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F16E4F" w:rsidTr="00DE7F62">
        <w:tc>
          <w:tcPr>
            <w:tcW w:w="484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EC">
              <w:rPr>
                <w:rFonts w:ascii="Times New Roman" w:hAnsi="Times New Roman" w:cs="Times New Roman"/>
                <w:sz w:val="28"/>
                <w:szCs w:val="28"/>
              </w:rPr>
              <w:t>Панафидина Татьяна Анатольевна</w:t>
            </w:r>
          </w:p>
        </w:tc>
        <w:tc>
          <w:tcPr>
            <w:tcW w:w="2551" w:type="dxa"/>
          </w:tcPr>
          <w:p w:rsidR="00F16E4F" w:rsidRDefault="002774EC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муниципальный методический актив</w:t>
            </w:r>
          </w:p>
        </w:tc>
      </w:tr>
      <w:tr w:rsidR="00F16E4F" w:rsidTr="00DE7F62">
        <w:tc>
          <w:tcPr>
            <w:tcW w:w="484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EC">
              <w:rPr>
                <w:rFonts w:ascii="Times New Roman" w:hAnsi="Times New Roman" w:cs="Times New Roman"/>
                <w:sz w:val="28"/>
                <w:szCs w:val="28"/>
              </w:rPr>
              <w:t>Конюхова Елена Анатольевна</w:t>
            </w:r>
          </w:p>
        </w:tc>
        <w:tc>
          <w:tcPr>
            <w:tcW w:w="2551" w:type="dxa"/>
          </w:tcPr>
          <w:p w:rsidR="00F16E4F" w:rsidRDefault="002774EC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муниципальный методический актив</w:t>
            </w:r>
          </w:p>
        </w:tc>
      </w:tr>
      <w:tr w:rsidR="00F16E4F" w:rsidTr="00DE7F62">
        <w:tc>
          <w:tcPr>
            <w:tcW w:w="484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4EC">
              <w:rPr>
                <w:rFonts w:ascii="Times New Roman" w:hAnsi="Times New Roman" w:cs="Times New Roman"/>
                <w:sz w:val="28"/>
                <w:szCs w:val="28"/>
              </w:rPr>
              <w:t>Неботеева</w:t>
            </w:r>
            <w:proofErr w:type="spellEnd"/>
            <w:r w:rsidRPr="002774EC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551" w:type="dxa"/>
          </w:tcPr>
          <w:p w:rsidR="00F16E4F" w:rsidRDefault="002774EC" w:rsidP="00F1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F16E4F" w:rsidRDefault="0027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муниципальный методический актив</w:t>
            </w:r>
          </w:p>
        </w:tc>
      </w:tr>
    </w:tbl>
    <w:p w:rsidR="00DE7F62" w:rsidRPr="00DE7F62" w:rsidRDefault="00DE7F62">
      <w:pPr>
        <w:rPr>
          <w:rFonts w:ascii="Times New Roman" w:hAnsi="Times New Roman" w:cs="Times New Roman"/>
          <w:sz w:val="28"/>
          <w:szCs w:val="28"/>
        </w:rPr>
      </w:pPr>
    </w:p>
    <w:sectPr w:rsidR="00DE7F62" w:rsidRPr="00DE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2"/>
    <w:rsid w:val="002774EC"/>
    <w:rsid w:val="004F0EA2"/>
    <w:rsid w:val="00D401F4"/>
    <w:rsid w:val="00DE7F62"/>
    <w:rsid w:val="00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B52"/>
  <w15:chartTrackingRefBased/>
  <w15:docId w15:val="{A91F6200-D057-49CA-99F1-19CCDCA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2021-07-14T07:41:00Z</dcterms:created>
  <dcterms:modified xsi:type="dcterms:W3CDTF">2021-07-14T10:33:00Z</dcterms:modified>
</cp:coreProperties>
</file>