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2F" w:rsidRPr="00DE4E8F" w:rsidRDefault="007544EC" w:rsidP="00143F2F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0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143F2F" w:rsidRPr="00660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Фонд </w:t>
      </w:r>
      <w:r w:rsidR="00143F2F" w:rsidRPr="00DE4E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президентских грантов</w:t>
      </w:r>
      <w:r w:rsidR="00285080" w:rsidRPr="00DE4E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:rsidR="00143F2F" w:rsidRPr="00DE4E8F" w:rsidRDefault="00143F2F" w:rsidP="007544E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3A3A3A"/>
          <w:sz w:val="26"/>
          <w:szCs w:val="26"/>
        </w:rPr>
      </w:pPr>
      <w:r w:rsidRPr="00DE4E8F">
        <w:rPr>
          <w:rFonts w:ascii="Times New Roman" w:hAnsi="Times New Roman" w:cs="Times New Roman"/>
          <w:b/>
          <w:bCs/>
          <w:i/>
          <w:color w:val="3A3A3A"/>
          <w:sz w:val="26"/>
          <w:szCs w:val="26"/>
        </w:rPr>
        <w:t>Поддержка проектов в области науки, образования, просвещения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Апробация и развитие инновационных образовательных подходов и практик.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Развитие эффективных способов повышения квалификации педагогических работников и управленцев в сфере образования.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Поддержка конкурсов и других мероприятий, направленных на раскрытие педагогического мастерства и повышение социального статуса педагогических работников.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Содействие повышению мотивации людей к обучению и развитию.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Содействие повышению качества образования учащихся из отдаленных малокомплектных школ.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Содействие получению профессионального образования в отдаленных от крупных городов территориях путем дистанционного обучения.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Оказание дополнительной поддержки молодым педагогическим работникам и ученым при переезде в отдаленные от крупных городов территории.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Продвижение и расширение практики инклюзивного образования.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Содействие деятельности в сфере изучения и популяризации русского языка и литературы, поддержка литературного творчества и мотивации к чтению.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Содействие и осуществление деятельности в области просвещения, дополнительного образования детей, дополнительного профессионального образования.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Развитие сетевых способов реализации образовательных программ.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lastRenderedPageBreak/>
        <w:t>Развитие профессионально-общественных механизмов оценки качества образования, экспертизы изменений в системе образования, управления образованием.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Продвижение родительского просвещения.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Развитие образовательного туризма.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Реализация социально-образовательных проектов поддержки учащимися людей пожилого возраста.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Содействие образованию людей с ограниченными возможностями здоровья.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Продвижение интеллектуального развития учащихся и воспитанников через конкурсы, олимпиады, исследовательскую, научную деятельность.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Популяризация научной и технологической деятельности, социального и технологического предпринимательства.</w:t>
      </w:r>
    </w:p>
    <w:p w:rsidR="00143F2F" w:rsidRPr="007F453B" w:rsidRDefault="00143F2F" w:rsidP="00DE4E8F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i/>
          <w:sz w:val="26"/>
          <w:szCs w:val="26"/>
        </w:rPr>
      </w:pPr>
      <w:r w:rsidRPr="007F453B">
        <w:rPr>
          <w:rFonts w:ascii="Times New Roman" w:hAnsi="Times New Roman" w:cs="Times New Roman"/>
          <w:i/>
          <w:sz w:val="26"/>
          <w:szCs w:val="26"/>
        </w:rPr>
        <w:t>Инициативные проекты молодых ученых (без обязательной подготовки отчета о научно-исследовательской работе).</w:t>
      </w:r>
    </w:p>
    <w:p w:rsidR="00143F2F" w:rsidRPr="00DE4E8F" w:rsidRDefault="00143F2F" w:rsidP="00DE4E8F">
      <w:pPr>
        <w:pStyle w:val="2"/>
        <w:shd w:val="clear" w:color="auto" w:fill="FFFFFF"/>
        <w:spacing w:before="0" w:beforeAutospacing="0" w:after="0" w:afterAutospacing="0" w:line="312" w:lineRule="atLeast"/>
        <w:jc w:val="both"/>
        <w:rPr>
          <w:b w:val="0"/>
          <w:color w:val="333333"/>
          <w:sz w:val="26"/>
          <w:szCs w:val="26"/>
          <w:shd w:val="clear" w:color="auto" w:fill="FFFFFF"/>
        </w:rPr>
      </w:pPr>
      <w:r w:rsidRPr="00DE4E8F">
        <w:rPr>
          <w:b w:val="0"/>
          <w:color w:val="333333"/>
          <w:sz w:val="26"/>
          <w:szCs w:val="26"/>
          <w:shd w:val="clear" w:color="auto" w:fill="FFFFFF"/>
        </w:rPr>
        <w:t>При поддержке Фон</w:t>
      </w:r>
      <w:r w:rsidR="007544EC" w:rsidRPr="00DE4E8F">
        <w:rPr>
          <w:b w:val="0"/>
          <w:color w:val="333333"/>
          <w:sz w:val="26"/>
          <w:szCs w:val="26"/>
          <w:shd w:val="clear" w:color="auto" w:fill="FFFFFF"/>
        </w:rPr>
        <w:t>да президентских грантов каждое ОО</w:t>
      </w:r>
      <w:r w:rsidRPr="00DE4E8F">
        <w:rPr>
          <w:b w:val="0"/>
          <w:color w:val="333333"/>
          <w:sz w:val="26"/>
          <w:szCs w:val="26"/>
          <w:shd w:val="clear" w:color="auto" w:fill="FFFFFF"/>
        </w:rPr>
        <w:t xml:space="preserve"> может попробовать реализовать свой социальный проект, внести вклад в развитие местного сообщества и обогатить систему образования, действуя в интересах ребенка прежде всего.</w:t>
      </w:r>
    </w:p>
    <w:p w:rsidR="00313DB5" w:rsidRPr="00DE4E8F" w:rsidRDefault="00BE7F10" w:rsidP="00DE4E8F">
      <w:pPr>
        <w:pStyle w:val="Default"/>
        <w:jc w:val="both"/>
        <w:rPr>
          <w:sz w:val="26"/>
          <w:szCs w:val="26"/>
        </w:rPr>
      </w:pPr>
      <w:r w:rsidRPr="00BE7F10">
        <w:rPr>
          <w:b/>
          <w:sz w:val="26"/>
          <w:szCs w:val="26"/>
        </w:rPr>
        <w:t>2.</w:t>
      </w:r>
      <w:r w:rsidR="00313DB5" w:rsidRPr="00DE4E8F">
        <w:rPr>
          <w:sz w:val="26"/>
          <w:szCs w:val="26"/>
        </w:rPr>
        <w:t xml:space="preserve"> </w:t>
      </w:r>
      <w:r w:rsidR="00313DB5" w:rsidRPr="00DE4E8F">
        <w:rPr>
          <w:b/>
          <w:sz w:val="26"/>
          <w:szCs w:val="26"/>
        </w:rPr>
        <w:t>Р</w:t>
      </w:r>
      <w:r w:rsidR="004211B3" w:rsidRPr="00DE4E8F">
        <w:rPr>
          <w:b/>
          <w:sz w:val="26"/>
          <w:szCs w:val="26"/>
        </w:rPr>
        <w:t xml:space="preserve">ыбаков </w:t>
      </w:r>
      <w:r w:rsidR="00DE4E8F" w:rsidRPr="00DE4E8F">
        <w:rPr>
          <w:b/>
          <w:sz w:val="26"/>
          <w:szCs w:val="26"/>
        </w:rPr>
        <w:t xml:space="preserve">фонд </w:t>
      </w:r>
      <w:bookmarkStart w:id="0" w:name="_GoBack"/>
      <w:r w:rsidR="00DE4E8F" w:rsidRPr="00B21BDA">
        <w:rPr>
          <w:sz w:val="26"/>
          <w:szCs w:val="26"/>
        </w:rPr>
        <w:t>поддерживает</w:t>
      </w:r>
      <w:bookmarkEnd w:id="0"/>
      <w:r w:rsidR="00313DB5" w:rsidRPr="00DE4E8F">
        <w:rPr>
          <w:sz w:val="26"/>
          <w:szCs w:val="26"/>
        </w:rPr>
        <w:t xml:space="preserve"> проекты, направленные на модернизацию российского образования</w:t>
      </w:r>
      <w:r w:rsidR="006602FC" w:rsidRPr="00DE4E8F">
        <w:rPr>
          <w:sz w:val="26"/>
          <w:szCs w:val="26"/>
        </w:rPr>
        <w:t>.</w:t>
      </w:r>
      <w:r w:rsidR="00313DB5" w:rsidRPr="00DE4E8F">
        <w:rPr>
          <w:sz w:val="26"/>
          <w:szCs w:val="26"/>
        </w:rPr>
        <w:t xml:space="preserve">  Сферу образования представляют такие конкурсы, как Конкурс «</w:t>
      </w:r>
      <w:proofErr w:type="spellStart"/>
      <w:r w:rsidR="00313DB5" w:rsidRPr="00DE4E8F">
        <w:rPr>
          <w:sz w:val="26"/>
          <w:szCs w:val="26"/>
        </w:rPr>
        <w:t>ТОПШкола</w:t>
      </w:r>
      <w:proofErr w:type="spellEnd"/>
      <w:r w:rsidR="00313DB5" w:rsidRPr="00DE4E8F">
        <w:rPr>
          <w:sz w:val="26"/>
          <w:szCs w:val="26"/>
        </w:rPr>
        <w:t xml:space="preserve">», </w:t>
      </w:r>
    </w:p>
    <w:p w:rsidR="00313DB5" w:rsidRPr="00DE4E8F" w:rsidRDefault="00313DB5" w:rsidP="00DE4E8F">
      <w:pPr>
        <w:pStyle w:val="Default"/>
        <w:jc w:val="both"/>
        <w:rPr>
          <w:sz w:val="26"/>
          <w:szCs w:val="26"/>
        </w:rPr>
      </w:pPr>
      <w:r w:rsidRPr="00DE4E8F">
        <w:rPr>
          <w:bCs/>
          <w:sz w:val="26"/>
          <w:szCs w:val="26"/>
        </w:rPr>
        <w:t>Конкурс инноваций в образовании</w:t>
      </w:r>
      <w:r w:rsidRPr="00DE4E8F">
        <w:rPr>
          <w:sz w:val="26"/>
          <w:szCs w:val="26"/>
        </w:rPr>
        <w:t xml:space="preserve">, </w:t>
      </w:r>
      <w:r w:rsidRPr="00DE4E8F">
        <w:rPr>
          <w:bCs/>
          <w:sz w:val="26"/>
          <w:szCs w:val="26"/>
        </w:rPr>
        <w:t>Ассоциация «Национальное общество технологий в образовании»</w:t>
      </w:r>
      <w:r w:rsidRPr="00DE4E8F">
        <w:rPr>
          <w:sz w:val="26"/>
          <w:szCs w:val="26"/>
        </w:rPr>
        <w:t xml:space="preserve">, </w:t>
      </w:r>
      <w:r w:rsidR="00DE4E8F" w:rsidRPr="00DE4E8F">
        <w:rPr>
          <w:sz w:val="26"/>
          <w:szCs w:val="26"/>
        </w:rPr>
        <w:t>конкурс «</w:t>
      </w:r>
      <w:r w:rsidRPr="00DE4E8F">
        <w:rPr>
          <w:bCs/>
          <w:sz w:val="26"/>
          <w:szCs w:val="26"/>
        </w:rPr>
        <w:t>Учитель»</w:t>
      </w:r>
      <w:r w:rsidRPr="00DE4E8F">
        <w:rPr>
          <w:sz w:val="26"/>
          <w:szCs w:val="26"/>
        </w:rPr>
        <w:t xml:space="preserve">, </w:t>
      </w:r>
      <w:r w:rsidRPr="00DE4E8F">
        <w:rPr>
          <w:bCs/>
          <w:sz w:val="26"/>
          <w:szCs w:val="26"/>
        </w:rPr>
        <w:t xml:space="preserve">Всероссийский конкурс </w:t>
      </w:r>
    </w:p>
    <w:p w:rsidR="00143F2F" w:rsidRPr="00DE4E8F" w:rsidRDefault="00313DB5" w:rsidP="00313DB5">
      <w:pPr>
        <w:pStyle w:val="2"/>
        <w:shd w:val="clear" w:color="auto" w:fill="FFFFFF"/>
        <w:spacing w:before="0" w:beforeAutospacing="0" w:after="0" w:afterAutospacing="0" w:line="312" w:lineRule="atLeast"/>
        <w:rPr>
          <w:b w:val="0"/>
          <w:color w:val="212529"/>
          <w:sz w:val="26"/>
          <w:szCs w:val="26"/>
          <w:shd w:val="clear" w:color="auto" w:fill="FFFFFF"/>
        </w:rPr>
      </w:pPr>
      <w:r w:rsidRPr="00DE4E8F">
        <w:rPr>
          <w:b w:val="0"/>
          <w:sz w:val="26"/>
          <w:szCs w:val="26"/>
        </w:rPr>
        <w:t>им. Л.С. Выготского</w:t>
      </w:r>
      <w:r w:rsidRPr="00DE4E8F">
        <w:rPr>
          <w:sz w:val="26"/>
          <w:szCs w:val="26"/>
        </w:rPr>
        <w:t>.</w:t>
      </w:r>
    </w:p>
    <w:p w:rsidR="00A54F8F" w:rsidRPr="00DE4E8F" w:rsidRDefault="00BE7F10" w:rsidP="006602FC">
      <w:pPr>
        <w:pStyle w:val="2"/>
        <w:shd w:val="clear" w:color="auto" w:fill="FFFFFF"/>
        <w:spacing w:before="0" w:beforeAutospacing="0" w:after="0" w:afterAutospacing="0" w:line="312" w:lineRule="atLeast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3.</w:t>
      </w:r>
      <w:r w:rsidR="00DE4E8F" w:rsidRPr="00DE4E8F">
        <w:rPr>
          <w:sz w:val="26"/>
          <w:szCs w:val="26"/>
        </w:rPr>
        <w:t>Фонд «</w:t>
      </w:r>
      <w:r w:rsidR="006602FC" w:rsidRPr="00DE4E8F">
        <w:rPr>
          <w:sz w:val="26"/>
          <w:szCs w:val="26"/>
        </w:rPr>
        <w:t>Вольное дело»</w:t>
      </w:r>
      <w:r w:rsidR="006F0C44" w:rsidRPr="00DE4E8F">
        <w:rPr>
          <w:sz w:val="26"/>
          <w:szCs w:val="26"/>
        </w:rPr>
        <w:t xml:space="preserve"> </w:t>
      </w:r>
      <w:r w:rsidR="006F0C44" w:rsidRPr="00DE4E8F">
        <w:rPr>
          <w:b w:val="0"/>
          <w:sz w:val="26"/>
          <w:szCs w:val="26"/>
        </w:rPr>
        <w:t xml:space="preserve">решает социально значимые проблемы, поддерживает отечественное образование и науку, содействует сохранению культурно-исторического </w:t>
      </w:r>
      <w:r w:rsidR="006F0C44" w:rsidRPr="00DE4E8F">
        <w:rPr>
          <w:b w:val="0"/>
          <w:sz w:val="26"/>
          <w:szCs w:val="26"/>
        </w:rPr>
        <w:lastRenderedPageBreak/>
        <w:t xml:space="preserve">наследия России. При поддержке фонда было реализовано более 500 проектов в 50 российских регионах, его </w:t>
      </w:r>
      <w:proofErr w:type="spellStart"/>
      <w:r w:rsidR="006F0C44" w:rsidRPr="00DE4E8F">
        <w:rPr>
          <w:b w:val="0"/>
          <w:sz w:val="26"/>
          <w:szCs w:val="26"/>
        </w:rPr>
        <w:t>благополучателями</w:t>
      </w:r>
      <w:proofErr w:type="spellEnd"/>
      <w:r w:rsidR="006F0C44" w:rsidRPr="00DE4E8F">
        <w:rPr>
          <w:b w:val="0"/>
          <w:sz w:val="26"/>
          <w:szCs w:val="26"/>
        </w:rPr>
        <w:t xml:space="preserve"> стали около 90 000 учеников, 4 000 учителей, а также более 1200 учреждений образования, науки, культуры, здравоохранения, спорта и других организаций. </w:t>
      </w:r>
    </w:p>
    <w:p w:rsidR="00A54F8F" w:rsidRPr="00DE4E8F" w:rsidRDefault="00BE7F10" w:rsidP="0061180F">
      <w:pPr>
        <w:pStyle w:val="Default"/>
        <w:jc w:val="both"/>
        <w:rPr>
          <w:sz w:val="26"/>
          <w:szCs w:val="26"/>
        </w:rPr>
      </w:pPr>
      <w:r>
        <w:rPr>
          <w:b/>
          <w:sz w:val="26"/>
          <w:szCs w:val="26"/>
        </w:rPr>
        <w:t>4.</w:t>
      </w:r>
      <w:r w:rsidR="00942D05" w:rsidRPr="00DE4E8F">
        <w:rPr>
          <w:b/>
          <w:sz w:val="26"/>
          <w:szCs w:val="26"/>
        </w:rPr>
        <w:t>Б</w:t>
      </w:r>
      <w:r w:rsidR="004211B3" w:rsidRPr="00DE4E8F">
        <w:rPr>
          <w:b/>
          <w:sz w:val="26"/>
          <w:szCs w:val="26"/>
        </w:rPr>
        <w:t xml:space="preserve">лаготворительный </w:t>
      </w:r>
      <w:r w:rsidR="00DE4E8F" w:rsidRPr="00DE4E8F">
        <w:rPr>
          <w:b/>
          <w:sz w:val="26"/>
          <w:szCs w:val="26"/>
        </w:rPr>
        <w:t>фонд Владимира</w:t>
      </w:r>
      <w:r w:rsidR="004211B3" w:rsidRPr="00DE4E8F">
        <w:rPr>
          <w:b/>
          <w:sz w:val="26"/>
          <w:szCs w:val="26"/>
        </w:rPr>
        <w:t xml:space="preserve"> Потанина</w:t>
      </w:r>
      <w:r w:rsidR="00942D05" w:rsidRPr="00DE4E8F">
        <w:rPr>
          <w:b/>
          <w:sz w:val="26"/>
          <w:szCs w:val="26"/>
        </w:rPr>
        <w:t>.</w:t>
      </w:r>
      <w:r w:rsidR="00942D05" w:rsidRPr="00DE4E8F">
        <w:rPr>
          <w:sz w:val="26"/>
          <w:szCs w:val="26"/>
        </w:rPr>
        <w:t xml:space="preserve"> Один из первых частных фондов в истории современной России – создан в 1999 году</w:t>
      </w:r>
      <w:r w:rsidR="006602FC" w:rsidRPr="00DE4E8F">
        <w:rPr>
          <w:sz w:val="26"/>
          <w:szCs w:val="26"/>
        </w:rPr>
        <w:t xml:space="preserve">. </w:t>
      </w:r>
      <w:r w:rsidR="00942D05" w:rsidRPr="00DE4E8F">
        <w:rPr>
          <w:sz w:val="26"/>
          <w:szCs w:val="26"/>
        </w:rPr>
        <w:t>Деятельность фонда в сфере образования призвана содействовать изменению образовательной среды, ориентировать ее на поддержку ценностей знания, профессионализма, творчества и добровольчества, развивать и распространять новые учебн</w:t>
      </w:r>
      <w:r w:rsidR="006602FC" w:rsidRPr="00DE4E8F">
        <w:rPr>
          <w:sz w:val="26"/>
          <w:szCs w:val="26"/>
        </w:rPr>
        <w:t xml:space="preserve">ые практики, повышать </w:t>
      </w:r>
      <w:r w:rsidR="00DE4E8F" w:rsidRPr="00DE4E8F">
        <w:rPr>
          <w:sz w:val="26"/>
          <w:szCs w:val="26"/>
        </w:rPr>
        <w:t>качество образования</w:t>
      </w:r>
      <w:r w:rsidR="00942D05" w:rsidRPr="00DE4E8F">
        <w:rPr>
          <w:sz w:val="26"/>
          <w:szCs w:val="26"/>
        </w:rPr>
        <w:t>.</w:t>
      </w:r>
    </w:p>
    <w:p w:rsidR="00DA46DB" w:rsidRPr="00DE4E8F" w:rsidRDefault="00BE7F10" w:rsidP="00DA4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="00DA46DB" w:rsidRPr="00DE4E8F"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="00ED28E8" w:rsidRPr="00DE4E8F">
        <w:rPr>
          <w:rFonts w:ascii="Times New Roman" w:hAnsi="Times New Roman" w:cs="Times New Roman"/>
          <w:b/>
          <w:bCs/>
          <w:sz w:val="26"/>
          <w:szCs w:val="26"/>
        </w:rPr>
        <w:t>онд поддержки образования</w:t>
      </w:r>
      <w:r w:rsidR="00DA46DB" w:rsidRPr="00DE4E8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46DB" w:rsidRPr="00DE4E8F">
        <w:rPr>
          <w:rFonts w:ascii="Times New Roman" w:hAnsi="Times New Roman" w:cs="Times New Roman"/>
          <w:sz w:val="26"/>
          <w:szCs w:val="26"/>
        </w:rPr>
        <w:t>осуществляет поддержку деловых и творческих инициатив, социально-культурных традиций и инноваций в системе образования, реализация социально значимых долгосрочных образовательных проектов, а также работников сферы образования, студентов и учащихся учебных заведений.</w:t>
      </w:r>
    </w:p>
    <w:p w:rsidR="00DE4E8F" w:rsidRDefault="00BE7F10" w:rsidP="00DA46DB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="00DA46DB" w:rsidRPr="00DE4E8F">
        <w:rPr>
          <w:b/>
          <w:bCs/>
          <w:sz w:val="26"/>
          <w:szCs w:val="26"/>
        </w:rPr>
        <w:t>М</w:t>
      </w:r>
      <w:r w:rsidR="00ED28E8" w:rsidRPr="00DE4E8F">
        <w:rPr>
          <w:b/>
          <w:bCs/>
          <w:sz w:val="26"/>
          <w:szCs w:val="26"/>
        </w:rPr>
        <w:t xml:space="preserve">еждународный открытый </w:t>
      </w:r>
      <w:proofErr w:type="spellStart"/>
      <w:r w:rsidR="00ED28E8" w:rsidRPr="00DE4E8F">
        <w:rPr>
          <w:b/>
          <w:bCs/>
          <w:sz w:val="26"/>
          <w:szCs w:val="26"/>
        </w:rPr>
        <w:t>грантовый</w:t>
      </w:r>
      <w:proofErr w:type="spellEnd"/>
      <w:r w:rsidR="00ED28E8" w:rsidRPr="00DE4E8F">
        <w:rPr>
          <w:b/>
          <w:bCs/>
          <w:sz w:val="26"/>
          <w:szCs w:val="26"/>
        </w:rPr>
        <w:t xml:space="preserve"> конкурс </w:t>
      </w:r>
      <w:r w:rsidR="00DA46DB" w:rsidRPr="00DE4E8F">
        <w:rPr>
          <w:b/>
          <w:bCs/>
          <w:sz w:val="26"/>
          <w:szCs w:val="26"/>
        </w:rPr>
        <w:t xml:space="preserve"> </w:t>
      </w:r>
    </w:p>
    <w:p w:rsidR="00ED28E8" w:rsidRPr="00DE4E8F" w:rsidRDefault="00DA46DB" w:rsidP="00DA46DB">
      <w:pPr>
        <w:pStyle w:val="Default"/>
        <w:rPr>
          <w:sz w:val="26"/>
          <w:szCs w:val="26"/>
        </w:rPr>
      </w:pPr>
      <w:r w:rsidRPr="00DE4E8F">
        <w:rPr>
          <w:b/>
          <w:bCs/>
          <w:sz w:val="26"/>
          <w:szCs w:val="26"/>
        </w:rPr>
        <w:t>«П</w:t>
      </w:r>
      <w:r w:rsidR="00ED28E8" w:rsidRPr="00DE4E8F">
        <w:rPr>
          <w:b/>
          <w:bCs/>
          <w:sz w:val="26"/>
          <w:szCs w:val="26"/>
        </w:rPr>
        <w:t>равославная инициатива</w:t>
      </w:r>
      <w:r w:rsidRPr="00DE4E8F">
        <w:rPr>
          <w:b/>
          <w:bCs/>
          <w:sz w:val="26"/>
          <w:szCs w:val="26"/>
        </w:rPr>
        <w:t>»</w:t>
      </w:r>
      <w:r w:rsidR="00F11803">
        <w:rPr>
          <w:b/>
          <w:bCs/>
          <w:sz w:val="26"/>
          <w:szCs w:val="26"/>
        </w:rPr>
        <w:t>.</w:t>
      </w:r>
      <w:r w:rsidRPr="00DE4E8F">
        <w:rPr>
          <w:b/>
          <w:bCs/>
          <w:sz w:val="26"/>
          <w:szCs w:val="26"/>
        </w:rPr>
        <w:t xml:space="preserve"> </w:t>
      </w:r>
      <w:r w:rsidRPr="00DE4E8F">
        <w:rPr>
          <w:sz w:val="26"/>
          <w:szCs w:val="26"/>
        </w:rPr>
        <w:t xml:space="preserve"> </w:t>
      </w:r>
    </w:p>
    <w:p w:rsidR="00DA46DB" w:rsidRDefault="00DA46DB" w:rsidP="0061180F">
      <w:pPr>
        <w:pStyle w:val="Default"/>
        <w:jc w:val="both"/>
        <w:rPr>
          <w:sz w:val="26"/>
          <w:szCs w:val="26"/>
        </w:rPr>
      </w:pPr>
      <w:r w:rsidRPr="00DE4E8F">
        <w:rPr>
          <w:sz w:val="26"/>
          <w:szCs w:val="26"/>
        </w:rPr>
        <w:t xml:space="preserve">Главная цель конкурса — поддержка гражданской инициативы в обществе, поощрение творчески активных людей к практической созидательной деятельности, направленной на сохранение и укрепление культурно-нравственных традиций. </w:t>
      </w:r>
    </w:p>
    <w:p w:rsidR="00F11803" w:rsidRPr="00F11803" w:rsidRDefault="00F11803" w:rsidP="00F11803">
      <w:pPr>
        <w:pStyle w:val="Default"/>
        <w:rPr>
          <w:b/>
          <w:sz w:val="26"/>
          <w:szCs w:val="26"/>
        </w:rPr>
      </w:pPr>
      <w:r w:rsidRPr="00F11803">
        <w:rPr>
          <w:b/>
          <w:sz w:val="26"/>
          <w:szCs w:val="26"/>
        </w:rPr>
        <w:t xml:space="preserve">7. Фонд </w:t>
      </w:r>
      <w:r w:rsidR="0086664C" w:rsidRPr="00F11803">
        <w:rPr>
          <w:b/>
          <w:sz w:val="26"/>
          <w:szCs w:val="26"/>
        </w:rPr>
        <w:t>поддержки образования</w:t>
      </w:r>
      <w:r w:rsidRPr="00F11803">
        <w:rPr>
          <w:b/>
          <w:sz w:val="26"/>
          <w:szCs w:val="26"/>
        </w:rPr>
        <w:t xml:space="preserve"> и </w:t>
      </w:r>
      <w:proofErr w:type="gramStart"/>
      <w:r w:rsidRPr="00F11803">
        <w:rPr>
          <w:b/>
          <w:sz w:val="26"/>
          <w:szCs w:val="26"/>
        </w:rPr>
        <w:t xml:space="preserve">науки  </w:t>
      </w:r>
      <w:r w:rsidR="0086664C">
        <w:rPr>
          <w:b/>
          <w:sz w:val="26"/>
          <w:szCs w:val="26"/>
        </w:rPr>
        <w:t>(</w:t>
      </w:r>
      <w:proofErr w:type="gramEnd"/>
      <w:r w:rsidRPr="00F11803">
        <w:rPr>
          <w:b/>
          <w:sz w:val="26"/>
          <w:szCs w:val="26"/>
        </w:rPr>
        <w:t>Алферовский фонд).</w:t>
      </w:r>
      <w:r w:rsidRPr="00F118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11803">
        <w:rPr>
          <w:sz w:val="26"/>
          <w:szCs w:val="26"/>
        </w:rPr>
        <w:t xml:space="preserve"> Фонд выплачивает гранты для поддержки и развития российской науки, системы высшего и среднего образования наиболее талантливым школьникам, студентам, </w:t>
      </w:r>
      <w:r>
        <w:rPr>
          <w:sz w:val="26"/>
          <w:szCs w:val="26"/>
        </w:rPr>
        <w:t>педагогам</w:t>
      </w:r>
      <w:r>
        <w:rPr>
          <w:b/>
          <w:sz w:val="26"/>
          <w:szCs w:val="26"/>
        </w:rPr>
        <w:t>.</w:t>
      </w:r>
    </w:p>
    <w:p w:rsidR="00942D05" w:rsidRPr="00F11803" w:rsidRDefault="00942D05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602FC" w:rsidRPr="00F11803" w:rsidRDefault="006602FC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602FC" w:rsidRPr="00F11803" w:rsidRDefault="006602FC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602FC" w:rsidRDefault="006602FC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02FC" w:rsidRPr="006602FC" w:rsidRDefault="006602FC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02FC" w:rsidRDefault="006602FC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02FC" w:rsidRDefault="006602FC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02FC" w:rsidRDefault="006602FC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11803" w:rsidRDefault="00F11803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02FC" w:rsidRDefault="006602FC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B4128" w:rsidRPr="006602FC" w:rsidRDefault="009B4128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0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РОССИЙСКИЕ ФОНДЫ И ИНИЦИАТИВЫ, ПОДДЕРЖИВАЮЩИЕ</w:t>
      </w:r>
    </w:p>
    <w:p w:rsidR="009B4128" w:rsidRPr="006602FC" w:rsidRDefault="009B4128" w:rsidP="009B4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0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ПРОЕКТЫ В СФЕРЕ КУЛЬТУРЫ И ОБРАЗОВАНИЯ</w:t>
      </w:r>
    </w:p>
    <w:p w:rsidR="007544EC" w:rsidRDefault="007544EC" w:rsidP="006B34E2">
      <w:pPr>
        <w:pStyle w:val="2"/>
        <w:shd w:val="clear" w:color="auto" w:fill="FFFFFF"/>
        <w:spacing w:before="0" w:beforeAutospacing="0" w:after="0" w:afterAutospacing="0" w:line="312" w:lineRule="atLeast"/>
        <w:rPr>
          <w:b w:val="0"/>
          <w:color w:val="212529"/>
          <w:sz w:val="24"/>
          <w:szCs w:val="24"/>
          <w:shd w:val="clear" w:color="auto" w:fill="FFFFFF"/>
        </w:rPr>
      </w:pPr>
    </w:p>
    <w:p w:rsidR="006602FC" w:rsidRDefault="006602FC" w:rsidP="006B34E2">
      <w:pPr>
        <w:pStyle w:val="2"/>
        <w:shd w:val="clear" w:color="auto" w:fill="FFFFFF"/>
        <w:spacing w:before="0" w:beforeAutospacing="0" w:after="0" w:afterAutospacing="0" w:line="312" w:lineRule="atLeast"/>
        <w:rPr>
          <w:b w:val="0"/>
          <w:color w:val="212529"/>
          <w:sz w:val="24"/>
          <w:szCs w:val="24"/>
          <w:shd w:val="clear" w:color="auto" w:fill="FFFFFF"/>
        </w:rPr>
      </w:pPr>
    </w:p>
    <w:p w:rsidR="006602FC" w:rsidRDefault="006602FC" w:rsidP="006B34E2">
      <w:pPr>
        <w:pStyle w:val="2"/>
        <w:shd w:val="clear" w:color="auto" w:fill="FFFFFF"/>
        <w:spacing w:before="0" w:beforeAutospacing="0" w:after="0" w:afterAutospacing="0" w:line="312" w:lineRule="atLeast"/>
        <w:rPr>
          <w:b w:val="0"/>
          <w:color w:val="212529"/>
          <w:sz w:val="24"/>
          <w:szCs w:val="24"/>
          <w:shd w:val="clear" w:color="auto" w:fill="FFFFFF"/>
        </w:rPr>
      </w:pPr>
    </w:p>
    <w:p w:rsidR="006602FC" w:rsidRPr="006602FC" w:rsidRDefault="006602FC" w:rsidP="006B34E2">
      <w:pPr>
        <w:pStyle w:val="2"/>
        <w:shd w:val="clear" w:color="auto" w:fill="FFFFFF"/>
        <w:spacing w:before="0" w:beforeAutospacing="0" w:after="0" w:afterAutospacing="0" w:line="312" w:lineRule="atLeast"/>
        <w:rPr>
          <w:b w:val="0"/>
          <w:color w:val="212529"/>
          <w:sz w:val="24"/>
          <w:szCs w:val="24"/>
          <w:shd w:val="clear" w:color="auto" w:fill="FFFFFF"/>
        </w:rPr>
      </w:pPr>
    </w:p>
    <w:p w:rsidR="007544EC" w:rsidRPr="006602FC" w:rsidRDefault="007544EC" w:rsidP="00A13A51">
      <w:pPr>
        <w:pStyle w:val="2"/>
        <w:shd w:val="clear" w:color="auto" w:fill="FFFFFF"/>
        <w:spacing w:before="0" w:beforeAutospacing="0" w:after="0" w:afterAutospacing="0" w:line="312" w:lineRule="atLeast"/>
        <w:jc w:val="center"/>
        <w:rPr>
          <w:b w:val="0"/>
          <w:color w:val="212529"/>
          <w:sz w:val="24"/>
          <w:szCs w:val="24"/>
          <w:shd w:val="clear" w:color="auto" w:fill="FFFFFF"/>
        </w:rPr>
      </w:pPr>
      <w:r w:rsidRPr="006602FC">
        <w:rPr>
          <w:noProof/>
          <w:sz w:val="24"/>
          <w:szCs w:val="24"/>
        </w:rPr>
        <w:drawing>
          <wp:inline distT="0" distB="0" distL="0" distR="0">
            <wp:extent cx="2745105" cy="1684195"/>
            <wp:effectExtent l="0" t="0" r="0" b="0"/>
            <wp:docPr id="3" name="Рисунок 3" descr="https://www.orelgorsovet.ru/img/5844/use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elgorsovet.ru/img/5844/user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6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4EC" w:rsidRPr="006602FC" w:rsidSect="00DE4E8F">
      <w:pgSz w:w="16838" w:h="11906" w:orient="landscape"/>
      <w:pgMar w:top="1134" w:right="1134" w:bottom="851" w:left="1134" w:header="709" w:footer="709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1221"/>
    <w:multiLevelType w:val="multilevel"/>
    <w:tmpl w:val="652A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B2075"/>
    <w:multiLevelType w:val="hybridMultilevel"/>
    <w:tmpl w:val="97FC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0AD4"/>
    <w:multiLevelType w:val="multilevel"/>
    <w:tmpl w:val="262C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25827"/>
    <w:multiLevelType w:val="multilevel"/>
    <w:tmpl w:val="46FE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4B777A"/>
    <w:multiLevelType w:val="multilevel"/>
    <w:tmpl w:val="9ED6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A1"/>
    <w:rsid w:val="00005AC8"/>
    <w:rsid w:val="0006612B"/>
    <w:rsid w:val="000851A1"/>
    <w:rsid w:val="00095F23"/>
    <w:rsid w:val="000B27E9"/>
    <w:rsid w:val="001069AF"/>
    <w:rsid w:val="00143F2F"/>
    <w:rsid w:val="00285080"/>
    <w:rsid w:val="00313DB5"/>
    <w:rsid w:val="00356538"/>
    <w:rsid w:val="00362157"/>
    <w:rsid w:val="004211B3"/>
    <w:rsid w:val="00437BEE"/>
    <w:rsid w:val="00585082"/>
    <w:rsid w:val="005A33EE"/>
    <w:rsid w:val="005B31DE"/>
    <w:rsid w:val="005C7DBC"/>
    <w:rsid w:val="005E4CF6"/>
    <w:rsid w:val="005E6EB2"/>
    <w:rsid w:val="00607642"/>
    <w:rsid w:val="0061180F"/>
    <w:rsid w:val="006358E9"/>
    <w:rsid w:val="006602FC"/>
    <w:rsid w:val="00695F4E"/>
    <w:rsid w:val="006B34E2"/>
    <w:rsid w:val="006D2C02"/>
    <w:rsid w:val="006F0C44"/>
    <w:rsid w:val="007544EC"/>
    <w:rsid w:val="007B534A"/>
    <w:rsid w:val="007D4133"/>
    <w:rsid w:val="007F453B"/>
    <w:rsid w:val="00802B9C"/>
    <w:rsid w:val="0084321F"/>
    <w:rsid w:val="0084406A"/>
    <w:rsid w:val="0086664C"/>
    <w:rsid w:val="00892FFD"/>
    <w:rsid w:val="008A43BD"/>
    <w:rsid w:val="008B0E0B"/>
    <w:rsid w:val="00942D05"/>
    <w:rsid w:val="009B4128"/>
    <w:rsid w:val="00A13A51"/>
    <w:rsid w:val="00A54F8F"/>
    <w:rsid w:val="00B21BDA"/>
    <w:rsid w:val="00BE7F10"/>
    <w:rsid w:val="00CB055F"/>
    <w:rsid w:val="00CC0D4B"/>
    <w:rsid w:val="00DA46DB"/>
    <w:rsid w:val="00DD66ED"/>
    <w:rsid w:val="00DE4E8F"/>
    <w:rsid w:val="00DE6308"/>
    <w:rsid w:val="00E26286"/>
    <w:rsid w:val="00E91F56"/>
    <w:rsid w:val="00ED28E8"/>
    <w:rsid w:val="00F11803"/>
    <w:rsid w:val="00F86087"/>
    <w:rsid w:val="00F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086AF-B2E5-4839-AA24-1911209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4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4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8A43BD"/>
    <w:rPr>
      <w:color w:val="0000FF"/>
      <w:u w:val="single"/>
    </w:rPr>
  </w:style>
  <w:style w:type="character" w:styleId="a5">
    <w:name w:val="Strong"/>
    <w:basedOn w:val="a0"/>
    <w:uiPriority w:val="22"/>
    <w:qFormat/>
    <w:rsid w:val="008A43BD"/>
    <w:rPr>
      <w:b/>
      <w:bCs/>
    </w:rPr>
  </w:style>
  <w:style w:type="paragraph" w:styleId="a6">
    <w:name w:val="Normal (Web)"/>
    <w:basedOn w:val="a"/>
    <w:uiPriority w:val="99"/>
    <w:unhideWhenUsed/>
    <w:rsid w:val="008A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437BE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612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8">
    <w:name w:val="FollowedHyperlink"/>
    <w:basedOn w:val="a0"/>
    <w:uiPriority w:val="99"/>
    <w:semiHidden/>
    <w:unhideWhenUsed/>
    <w:rsid w:val="00892FF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069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sts-directionsitem-title">
    <w:name w:val="contests-directions__item-title"/>
    <w:basedOn w:val="a0"/>
    <w:rsid w:val="006B34E2"/>
  </w:style>
  <w:style w:type="character" w:customStyle="1" w:styleId="front-slidercaptionfirst-line">
    <w:name w:val="front-slider__caption__first-line"/>
    <w:basedOn w:val="a0"/>
    <w:rsid w:val="00285080"/>
  </w:style>
  <w:style w:type="paragraph" w:customStyle="1" w:styleId="Default">
    <w:name w:val="Default"/>
    <w:rsid w:val="00313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85017">
                              <w:marLeft w:val="60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44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2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83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9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435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1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26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9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2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66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02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67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55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25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8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75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25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7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68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4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8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98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0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30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1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04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34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03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19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20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069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0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53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84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23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30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26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39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0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22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0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17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76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3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2020-08-25T13:50:00Z</cp:lastPrinted>
  <dcterms:created xsi:type="dcterms:W3CDTF">2020-08-25T12:50:00Z</dcterms:created>
  <dcterms:modified xsi:type="dcterms:W3CDTF">2020-08-25T14:41:00Z</dcterms:modified>
</cp:coreProperties>
</file>