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2" w:rsidRPr="00E35A3F" w:rsidRDefault="00533BD2" w:rsidP="00DB11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4BB3" w:rsidRPr="00E35A3F" w:rsidRDefault="00434BB3" w:rsidP="00DB11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34BB3" w:rsidRPr="00E35A3F" w:rsidRDefault="00434BB3" w:rsidP="00DB11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34BB3" w:rsidRPr="00E35A3F" w:rsidRDefault="00434BB3" w:rsidP="00DB11F4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E35A3F">
        <w:rPr>
          <w:b w:val="0"/>
          <w:sz w:val="24"/>
          <w:szCs w:val="24"/>
        </w:rPr>
        <w:t>КОМИТЕТ ОБРАЗОВАНИЯ</w:t>
      </w:r>
    </w:p>
    <w:p w:rsidR="00911C7A" w:rsidRPr="00E35A3F" w:rsidRDefault="00911C7A" w:rsidP="00DB1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BB3" w:rsidRPr="00E35A3F" w:rsidRDefault="00434BB3" w:rsidP="00DB11F4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E35A3F">
        <w:rPr>
          <w:b w:val="0"/>
          <w:sz w:val="24"/>
          <w:szCs w:val="24"/>
        </w:rPr>
        <w:t>РАСПОРЯЖЕНИЕ</w:t>
      </w:r>
    </w:p>
    <w:p w:rsidR="00911C7A" w:rsidRPr="00E35A3F" w:rsidRDefault="00911C7A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B3" w:rsidRPr="00E35A3F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35A3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F5E3C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  11  </w:t>
      </w:r>
      <w:r w:rsidR="00F17E71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1B3" w:rsidRPr="00E35A3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552DE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E71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E3C" w:rsidRPr="00E35A3F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17E71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17E71" w:rsidRPr="00E35A3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F3E7A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3F3E7A" w:rsidRPr="00E35A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1C81" w:rsidRPr="00E35A3F">
        <w:rPr>
          <w:rFonts w:ascii="Times New Roman" w:hAnsi="Times New Roman" w:cs="Times New Roman"/>
          <w:sz w:val="24"/>
          <w:szCs w:val="24"/>
        </w:rPr>
        <w:t xml:space="preserve">  </w:t>
      </w:r>
      <w:r w:rsidR="00F17E71" w:rsidRPr="00E35A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529" w:rsidRPr="00E35A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7E71" w:rsidRPr="00E35A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A3F">
        <w:rPr>
          <w:rFonts w:ascii="Times New Roman" w:hAnsi="Times New Roman" w:cs="Times New Roman"/>
          <w:sz w:val="24"/>
          <w:szCs w:val="24"/>
        </w:rPr>
        <w:t xml:space="preserve">       </w:t>
      </w:r>
      <w:r w:rsidR="00061C81" w:rsidRPr="00E35A3F">
        <w:rPr>
          <w:rFonts w:ascii="Times New Roman" w:hAnsi="Times New Roman" w:cs="Times New Roman"/>
          <w:sz w:val="24"/>
          <w:szCs w:val="24"/>
        </w:rPr>
        <w:t xml:space="preserve">  </w:t>
      </w:r>
      <w:r w:rsidR="00E552DE" w:rsidRPr="00E35A3F">
        <w:rPr>
          <w:rFonts w:ascii="Times New Roman" w:hAnsi="Times New Roman" w:cs="Times New Roman"/>
          <w:sz w:val="24"/>
          <w:szCs w:val="24"/>
        </w:rPr>
        <w:t xml:space="preserve">       </w:t>
      </w:r>
      <w:r w:rsidR="00911C7A" w:rsidRPr="00E35A3F">
        <w:rPr>
          <w:rFonts w:ascii="Times New Roman" w:hAnsi="Times New Roman" w:cs="Times New Roman"/>
          <w:sz w:val="24"/>
          <w:szCs w:val="24"/>
        </w:rPr>
        <w:t xml:space="preserve">   </w:t>
      </w:r>
      <w:r w:rsidR="00061C81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="00454AF9" w:rsidRPr="00E35A3F">
        <w:rPr>
          <w:rFonts w:ascii="Times New Roman" w:hAnsi="Times New Roman" w:cs="Times New Roman"/>
          <w:sz w:val="24"/>
          <w:szCs w:val="24"/>
        </w:rPr>
        <w:t xml:space="preserve">    </w:t>
      </w:r>
      <w:r w:rsidR="003507DF" w:rsidRPr="00E35A3F">
        <w:rPr>
          <w:rFonts w:ascii="Times New Roman" w:hAnsi="Times New Roman" w:cs="Times New Roman"/>
          <w:sz w:val="24"/>
          <w:szCs w:val="24"/>
        </w:rPr>
        <w:t xml:space="preserve">    </w:t>
      </w:r>
      <w:r w:rsidR="00454AF9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</w:rPr>
        <w:t xml:space="preserve">   </w:t>
      </w:r>
      <w:r w:rsidR="00DF5E3C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="00DF5E3C" w:rsidRPr="00E35A3F">
        <w:rPr>
          <w:rFonts w:ascii="Times New Roman" w:hAnsi="Times New Roman" w:cs="Times New Roman"/>
          <w:sz w:val="24"/>
          <w:szCs w:val="24"/>
        </w:rPr>
        <w:t xml:space="preserve">   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F5E3C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83 </w:t>
      </w:r>
      <w:r w:rsidR="00110196" w:rsidRPr="00E35A3F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434BB3" w:rsidRPr="00E35A3F" w:rsidRDefault="00434BB3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E7A" w:rsidRPr="00E35A3F" w:rsidRDefault="003F3E7A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C81" w:rsidRPr="00E35A3F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F17E71" w:rsidRPr="00E35A3F">
        <w:rPr>
          <w:rFonts w:ascii="Times New Roman" w:hAnsi="Times New Roman" w:cs="Times New Roman"/>
          <w:sz w:val="24"/>
          <w:szCs w:val="24"/>
        </w:rPr>
        <w:t>Математического турнира «Шаг в математику»</w:t>
      </w:r>
    </w:p>
    <w:p w:rsidR="003E63E2" w:rsidRPr="00E35A3F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 xml:space="preserve">в МО «Выборгский район» </w:t>
      </w:r>
      <w:r w:rsidR="001D2F6F" w:rsidRPr="00E35A3F">
        <w:rPr>
          <w:rFonts w:ascii="Times New Roman" w:hAnsi="Times New Roman" w:cs="Times New Roman"/>
          <w:sz w:val="24"/>
          <w:szCs w:val="24"/>
        </w:rPr>
        <w:t>Л</w:t>
      </w:r>
      <w:r w:rsidRPr="00E35A3F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061C81" w:rsidRPr="00E35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B3" w:rsidRPr="00E35A3F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в 201</w:t>
      </w:r>
      <w:r w:rsidR="00454AF9" w:rsidRPr="00E35A3F">
        <w:rPr>
          <w:rFonts w:ascii="Times New Roman" w:hAnsi="Times New Roman" w:cs="Times New Roman"/>
          <w:sz w:val="24"/>
          <w:szCs w:val="24"/>
        </w:rPr>
        <w:t>8</w:t>
      </w:r>
      <w:r w:rsidR="00911C7A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</w:rPr>
        <w:t>- 201</w:t>
      </w:r>
      <w:r w:rsidR="00454AF9" w:rsidRPr="00E35A3F">
        <w:rPr>
          <w:rFonts w:ascii="Times New Roman" w:hAnsi="Times New Roman" w:cs="Times New Roman"/>
          <w:sz w:val="24"/>
          <w:szCs w:val="24"/>
        </w:rPr>
        <w:t>9</w:t>
      </w:r>
      <w:r w:rsidR="00061C81" w:rsidRPr="00E35A3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F3E7A" w:rsidRPr="00E35A3F" w:rsidRDefault="003F3E7A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B3" w:rsidRPr="00E35A3F" w:rsidRDefault="00434BB3" w:rsidP="00B76529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17E71" w:rsidRPr="00E35A3F">
        <w:rPr>
          <w:rFonts w:ascii="Times New Roman" w:hAnsi="Times New Roman" w:cs="Times New Roman"/>
          <w:sz w:val="24"/>
          <w:szCs w:val="24"/>
        </w:rPr>
        <w:t>распоряжения комитета общего и профессионального образования «</w:t>
      </w:r>
      <w:r w:rsidR="00F17E71" w:rsidRPr="00E35A3F">
        <w:rPr>
          <w:rFonts w:ascii="Times New Roman" w:eastAsia="Times New Roman" w:hAnsi="Times New Roman" w:cs="Times New Roman"/>
          <w:sz w:val="24"/>
          <w:szCs w:val="24"/>
        </w:rPr>
        <w:t>О проведении регионального М</w:t>
      </w:r>
      <w:r w:rsidR="00F17E71" w:rsidRPr="00E35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атематического турнира «Шаг в математику» для обучающихся 6–8 классов </w:t>
      </w:r>
      <w:r w:rsidR="00343A24" w:rsidRPr="00E35A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общеобразовательных организаций Ленинградской области в 2019 году</w:t>
      </w:r>
      <w:r w:rsidR="00F17E71" w:rsidRPr="00E35A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  <w:r w:rsidR="00343A24" w:rsidRPr="00E35A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43A24" w:rsidRPr="00E35A3F">
        <w:rPr>
          <w:rFonts w:ascii="Times New Roman" w:hAnsi="Times New Roman" w:cs="Times New Roman"/>
          <w:sz w:val="24"/>
          <w:szCs w:val="24"/>
        </w:rPr>
        <w:t>от   06.02. 2019 года № 252-</w:t>
      </w:r>
      <w:proofErr w:type="gramStart"/>
      <w:r w:rsidR="00343A24" w:rsidRPr="00E35A3F">
        <w:rPr>
          <w:rFonts w:ascii="Times New Roman" w:hAnsi="Times New Roman" w:cs="Times New Roman"/>
          <w:sz w:val="24"/>
          <w:szCs w:val="24"/>
        </w:rPr>
        <w:t>р</w:t>
      </w:r>
      <w:r w:rsidR="00343A24" w:rsidRPr="00E35A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4BB3" w:rsidRPr="00E35A3F" w:rsidRDefault="0000710F" w:rsidP="00B76529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E35A3F">
        <w:t>1.</w:t>
      </w:r>
      <w:r w:rsidR="00061C81" w:rsidRPr="00E35A3F">
        <w:t xml:space="preserve"> </w:t>
      </w:r>
      <w:r w:rsidR="003E7057" w:rsidRPr="00E35A3F">
        <w:t>Утвердить Положение</w:t>
      </w:r>
      <w:r w:rsidR="00AB2A0F" w:rsidRPr="00E35A3F">
        <w:rPr>
          <w:bCs/>
        </w:rPr>
        <w:t xml:space="preserve"> </w:t>
      </w:r>
      <w:r w:rsidR="00D73354" w:rsidRPr="00E35A3F">
        <w:rPr>
          <w:bCs/>
        </w:rPr>
        <w:t>о проведении школьного и муниципальн</w:t>
      </w:r>
      <w:r w:rsidR="00AE0E7C" w:rsidRPr="00E35A3F">
        <w:rPr>
          <w:bCs/>
        </w:rPr>
        <w:t xml:space="preserve">ого этапов </w:t>
      </w:r>
      <w:r w:rsidR="00A75733" w:rsidRPr="00E35A3F">
        <w:t>М</w:t>
      </w:r>
      <w:r w:rsidR="00A75733" w:rsidRPr="00E35A3F">
        <w:rPr>
          <w:rFonts w:eastAsia="Calibri"/>
          <w:bCs/>
          <w:lang w:eastAsia="en-US"/>
        </w:rPr>
        <w:t>атематического турнира «Шаг в математику» для обучающихся 6–8 классов»</w:t>
      </w:r>
      <w:r w:rsidR="00A75733" w:rsidRPr="00E35A3F">
        <w:rPr>
          <w:bCs/>
        </w:rPr>
        <w:t xml:space="preserve"> </w:t>
      </w:r>
      <w:r w:rsidR="00AE0E7C" w:rsidRPr="00E35A3F">
        <w:rPr>
          <w:bCs/>
        </w:rPr>
        <w:t xml:space="preserve">(Приложение </w:t>
      </w:r>
      <w:r w:rsidR="00A75733" w:rsidRPr="00E35A3F">
        <w:rPr>
          <w:bCs/>
        </w:rPr>
        <w:t>1</w:t>
      </w:r>
      <w:r w:rsidR="00D73354" w:rsidRPr="00E35A3F">
        <w:rPr>
          <w:bCs/>
        </w:rPr>
        <w:t>).</w:t>
      </w:r>
    </w:p>
    <w:p w:rsidR="0000710F" w:rsidRPr="00E35A3F" w:rsidRDefault="0000710F" w:rsidP="00B76529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E35A3F">
        <w:rPr>
          <w:bCs/>
        </w:rPr>
        <w:t xml:space="preserve">2. </w:t>
      </w:r>
      <w:r w:rsidR="002B6998" w:rsidRPr="00E35A3F">
        <w:rPr>
          <w:bCs/>
        </w:rPr>
        <w:t xml:space="preserve">Провести </w:t>
      </w:r>
      <w:r w:rsidR="00B90AE7" w:rsidRPr="00E35A3F">
        <w:rPr>
          <w:bCs/>
        </w:rPr>
        <w:t>школьный</w:t>
      </w:r>
      <w:r w:rsidR="002B6998" w:rsidRPr="00E35A3F">
        <w:rPr>
          <w:bCs/>
        </w:rPr>
        <w:t xml:space="preserve"> и муниципальный </w:t>
      </w:r>
      <w:r w:rsidR="00B90AE7" w:rsidRPr="00E35A3F">
        <w:rPr>
          <w:bCs/>
        </w:rPr>
        <w:t xml:space="preserve">этапы </w:t>
      </w:r>
      <w:r w:rsidR="00B90AE7" w:rsidRPr="00E35A3F">
        <w:t>М</w:t>
      </w:r>
      <w:r w:rsidR="00B90AE7" w:rsidRPr="00E35A3F">
        <w:rPr>
          <w:rFonts w:eastAsia="Calibri"/>
          <w:bCs/>
          <w:lang w:eastAsia="en-US"/>
        </w:rPr>
        <w:t>атематического турнира «Шаг в математику» для обучающихся 6–8 классов</w:t>
      </w:r>
      <w:r w:rsidR="00FE1474" w:rsidRPr="00E35A3F">
        <w:rPr>
          <w:rFonts w:eastAsia="Calibri"/>
          <w:bCs/>
          <w:lang w:eastAsia="en-US"/>
        </w:rPr>
        <w:t xml:space="preserve"> </w:t>
      </w:r>
      <w:r w:rsidR="00FE1474" w:rsidRPr="00E35A3F">
        <w:rPr>
          <w:bCs/>
        </w:rPr>
        <w:t>в феврале, марте 2019 года</w:t>
      </w:r>
      <w:r w:rsidR="00B90AE7" w:rsidRPr="00E35A3F">
        <w:rPr>
          <w:rFonts w:eastAsia="Calibri"/>
          <w:bCs/>
          <w:lang w:eastAsia="en-US"/>
        </w:rPr>
        <w:t>».</w:t>
      </w:r>
    </w:p>
    <w:p w:rsidR="0000710F" w:rsidRPr="00E35A3F" w:rsidRDefault="001B2CFF" w:rsidP="00D65CE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bCs/>
        </w:rPr>
        <w:t xml:space="preserve">3. </w:t>
      </w:r>
      <w:r w:rsidRPr="00E35A3F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</w:t>
      </w:r>
      <w:r w:rsidRPr="00E35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</w:rPr>
        <w:t>(Приложение 2):</w:t>
      </w:r>
    </w:p>
    <w:p w:rsidR="00B76A90" w:rsidRPr="00E35A3F" w:rsidRDefault="00D65CE4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4</w:t>
      </w:r>
      <w:r w:rsidR="00434BB3" w:rsidRPr="00E35A3F">
        <w:rPr>
          <w:rFonts w:ascii="Times New Roman" w:hAnsi="Times New Roman" w:cs="Times New Roman"/>
          <w:sz w:val="24"/>
          <w:szCs w:val="24"/>
        </w:rPr>
        <w:t>.</w:t>
      </w:r>
      <w:r w:rsidR="00AE0E7C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="00B76A90" w:rsidRPr="00E35A3F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8A2BAF" w:rsidRPr="00E35A3F" w:rsidRDefault="00D65CE4" w:rsidP="00B7652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4</w:t>
      </w:r>
      <w:r w:rsidR="001E3F9D" w:rsidRPr="00E35A3F">
        <w:rPr>
          <w:rFonts w:ascii="Times New Roman" w:hAnsi="Times New Roman" w:cs="Times New Roman"/>
          <w:sz w:val="24"/>
          <w:szCs w:val="24"/>
        </w:rPr>
        <w:t>.1</w:t>
      </w:r>
      <w:r w:rsidR="00152974" w:rsidRPr="00E35A3F">
        <w:rPr>
          <w:rFonts w:ascii="Times New Roman" w:hAnsi="Times New Roman" w:cs="Times New Roman"/>
          <w:sz w:val="24"/>
          <w:szCs w:val="24"/>
        </w:rPr>
        <w:t xml:space="preserve">. </w:t>
      </w:r>
      <w:r w:rsidRPr="00E35A3F">
        <w:rPr>
          <w:rFonts w:ascii="Times New Roman" w:hAnsi="Times New Roman" w:cs="Times New Roman"/>
          <w:sz w:val="24"/>
          <w:szCs w:val="24"/>
        </w:rPr>
        <w:t xml:space="preserve">Провести школьный этап </w:t>
      </w:r>
      <w:r w:rsidRPr="00E35A3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5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атематического турнира «Шаг в математику» для обучающихся 6–8 классов.</w:t>
      </w:r>
    </w:p>
    <w:p w:rsidR="00454AF9" w:rsidRPr="00E35A3F" w:rsidRDefault="00D65CE4" w:rsidP="00B76529">
      <w:pPr>
        <w:pStyle w:val="a4"/>
        <w:spacing w:before="0" w:beforeAutospacing="0" w:after="0" w:afterAutospacing="0" w:line="276" w:lineRule="auto"/>
        <w:ind w:firstLine="567"/>
        <w:jc w:val="both"/>
      </w:pPr>
      <w:r w:rsidRPr="00E35A3F">
        <w:t>4</w:t>
      </w:r>
      <w:r w:rsidR="001E3F9D" w:rsidRPr="00E35A3F">
        <w:t>.2</w:t>
      </w:r>
      <w:r w:rsidR="00811F05" w:rsidRPr="00E35A3F">
        <w:t xml:space="preserve">. </w:t>
      </w:r>
      <w:r w:rsidR="001E3F9D" w:rsidRPr="00E35A3F">
        <w:t>Направи</w:t>
      </w:r>
      <w:r w:rsidR="00220E7F" w:rsidRPr="00E35A3F">
        <w:t xml:space="preserve">ть </w:t>
      </w:r>
      <w:r w:rsidRPr="00E35A3F">
        <w:t>сведения о результатах проведения школьного этапа М</w:t>
      </w:r>
      <w:r w:rsidRPr="00E35A3F">
        <w:rPr>
          <w:rFonts w:eastAsia="Calibri"/>
          <w:bCs/>
          <w:lang w:eastAsia="en-US"/>
        </w:rPr>
        <w:t>атематического</w:t>
      </w:r>
      <w:r w:rsidRPr="00E35A3F">
        <w:t xml:space="preserve"> турнира </w:t>
      </w:r>
      <w:r w:rsidR="00220E7F" w:rsidRPr="00E35A3F">
        <w:t xml:space="preserve">на электронную почту методического отдела </w:t>
      </w:r>
      <w:hyperlink r:id="rId5" w:history="1">
        <w:r w:rsidR="00220E7F" w:rsidRPr="00E35A3F">
          <w:rPr>
            <w:rStyle w:val="a5"/>
          </w:rPr>
          <w:t>metod@cit-vbg.ru</w:t>
        </w:r>
      </w:hyperlink>
      <w:r w:rsidR="00220E7F" w:rsidRPr="00E35A3F">
        <w:t xml:space="preserve"> </w:t>
      </w:r>
      <w:r w:rsidRPr="00E35A3F">
        <w:t xml:space="preserve">в течение трех календарных дней после проведения (Приложение 3). </w:t>
      </w:r>
    </w:p>
    <w:p w:rsidR="001E3F9D" w:rsidRPr="00E35A3F" w:rsidRDefault="00D65CE4" w:rsidP="00B76529">
      <w:pPr>
        <w:pStyle w:val="a4"/>
        <w:spacing w:before="0" w:beforeAutospacing="0" w:after="0" w:afterAutospacing="0" w:line="276" w:lineRule="auto"/>
        <w:ind w:firstLine="567"/>
        <w:jc w:val="both"/>
      </w:pPr>
      <w:r w:rsidRPr="00E35A3F">
        <w:t>4</w:t>
      </w:r>
      <w:r w:rsidR="001E3F9D" w:rsidRPr="00E35A3F">
        <w:t xml:space="preserve">.3. </w:t>
      </w:r>
      <w:r w:rsidRPr="00E35A3F">
        <w:t xml:space="preserve">Подать заявку для участия в муниципальном этапе Математического турнира до 5 марта 2019 года </w:t>
      </w:r>
      <w:r w:rsidR="00B76529" w:rsidRPr="00E35A3F">
        <w:t xml:space="preserve"> на электронную п</w:t>
      </w:r>
      <w:r w:rsidRPr="00E35A3F">
        <w:t>очту методического отдела</w:t>
      </w:r>
      <w:r w:rsidR="00B76529" w:rsidRPr="00E35A3F">
        <w:t xml:space="preserve"> (Приложение 4).  </w:t>
      </w:r>
    </w:p>
    <w:p w:rsidR="00454AF9" w:rsidRPr="00E35A3F" w:rsidRDefault="00D65CE4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4</w:t>
      </w:r>
      <w:r w:rsidR="001E3F9D" w:rsidRPr="00E35A3F">
        <w:rPr>
          <w:rFonts w:ascii="Times New Roman" w:hAnsi="Times New Roman" w:cs="Times New Roman"/>
          <w:sz w:val="24"/>
          <w:szCs w:val="24"/>
        </w:rPr>
        <w:t>.4</w:t>
      </w:r>
      <w:r w:rsidR="00904A58" w:rsidRPr="00E35A3F">
        <w:rPr>
          <w:rFonts w:ascii="Times New Roman" w:hAnsi="Times New Roman" w:cs="Times New Roman"/>
          <w:sz w:val="24"/>
          <w:szCs w:val="24"/>
        </w:rPr>
        <w:t xml:space="preserve">. Обеспечить участие команд и их сопровождение для участия в </w:t>
      </w:r>
      <w:r w:rsidRPr="00E35A3F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="001E3F9D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="001E3F9D" w:rsidRPr="00E35A3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3F9D" w:rsidRPr="00E35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атематического турнира «Шаг в математику».</w:t>
      </w:r>
      <w:r w:rsidR="00043688" w:rsidRPr="00E35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79" w:rsidRPr="00E35A3F" w:rsidRDefault="00D65CE4" w:rsidP="00B7652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5</w:t>
      </w:r>
      <w:r w:rsidR="00434BB3" w:rsidRPr="00E35A3F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C24FD" w:rsidRPr="00E35A3F">
        <w:rPr>
          <w:rFonts w:ascii="Times New Roman" w:hAnsi="Times New Roman" w:cs="Times New Roman"/>
          <w:sz w:val="24"/>
          <w:szCs w:val="24"/>
        </w:rPr>
        <w:t>за исполнением</w:t>
      </w:r>
      <w:r w:rsidR="00434BB3" w:rsidRPr="00E35A3F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</w:t>
      </w:r>
      <w:r w:rsidR="00EC24FD" w:rsidRPr="00E35A3F">
        <w:rPr>
          <w:rFonts w:ascii="Times New Roman" w:hAnsi="Times New Roman" w:cs="Times New Roman"/>
          <w:sz w:val="24"/>
          <w:szCs w:val="24"/>
        </w:rPr>
        <w:t>на С.Н. Хазипову</w:t>
      </w:r>
      <w:r w:rsidR="00AE0E7C" w:rsidRPr="00E35A3F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434BB3" w:rsidRPr="00E35A3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D5079" w:rsidRPr="00E35A3F">
        <w:rPr>
          <w:rFonts w:ascii="Times New Roman" w:hAnsi="Times New Roman" w:cs="Times New Roman"/>
          <w:sz w:val="24"/>
          <w:szCs w:val="24"/>
        </w:rPr>
        <w:t>комитета образования.</w:t>
      </w:r>
    </w:p>
    <w:p w:rsidR="00152974" w:rsidRPr="00E35A3F" w:rsidRDefault="00152974" w:rsidP="00B76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29" w:rsidRPr="00E35A3F" w:rsidRDefault="00B76529" w:rsidP="00B76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CE4" w:rsidRPr="00E35A3F" w:rsidRDefault="00D65CE4" w:rsidP="00B76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29" w:rsidRPr="00E35A3F" w:rsidRDefault="00B76529" w:rsidP="00B76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E7A" w:rsidRPr="00E35A3F" w:rsidRDefault="003F3E7A" w:rsidP="00B765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</w:t>
      </w:r>
      <w:r w:rsidR="00B76529" w:rsidRPr="00E35A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4FD" w:rsidRPr="00E35A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5A3F">
        <w:rPr>
          <w:rFonts w:ascii="Times New Roman" w:hAnsi="Times New Roman" w:cs="Times New Roman"/>
          <w:sz w:val="24"/>
          <w:szCs w:val="24"/>
        </w:rPr>
        <w:t xml:space="preserve">                         О.В. Карвелис</w:t>
      </w:r>
    </w:p>
    <w:p w:rsidR="00152974" w:rsidRPr="00E35A3F" w:rsidRDefault="00152974" w:rsidP="00B7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CE4" w:rsidRPr="00E35A3F" w:rsidRDefault="00D65CE4" w:rsidP="00B7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86" w:rsidRPr="00E35A3F" w:rsidRDefault="00811F05" w:rsidP="00EC24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A3F">
        <w:rPr>
          <w:rFonts w:ascii="Times New Roman" w:hAnsi="Times New Roman" w:cs="Times New Roman"/>
          <w:sz w:val="20"/>
          <w:szCs w:val="20"/>
        </w:rPr>
        <w:t>Исп. Е.В.</w:t>
      </w:r>
      <w:r w:rsidR="00306805" w:rsidRPr="00E35A3F">
        <w:rPr>
          <w:rFonts w:ascii="Times New Roman" w:hAnsi="Times New Roman" w:cs="Times New Roman"/>
          <w:sz w:val="20"/>
          <w:szCs w:val="20"/>
        </w:rPr>
        <w:t xml:space="preserve"> Харланова </w:t>
      </w:r>
    </w:p>
    <w:p w:rsidR="00434BB3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A3F">
        <w:rPr>
          <w:rFonts w:ascii="Times New Roman" w:hAnsi="Times New Roman" w:cs="Times New Roman"/>
          <w:sz w:val="20"/>
          <w:szCs w:val="20"/>
        </w:rPr>
        <w:t>тел. 2-78-47 Разослано: в дел</w:t>
      </w:r>
      <w:r w:rsidR="00133F62" w:rsidRPr="00E35A3F">
        <w:rPr>
          <w:rFonts w:ascii="Times New Roman" w:hAnsi="Times New Roman" w:cs="Times New Roman"/>
          <w:sz w:val="20"/>
          <w:szCs w:val="20"/>
        </w:rPr>
        <w:t>о</w:t>
      </w:r>
      <w:r w:rsidR="00B76529" w:rsidRPr="00E35A3F">
        <w:rPr>
          <w:rFonts w:ascii="Times New Roman" w:hAnsi="Times New Roman" w:cs="Times New Roman"/>
          <w:sz w:val="20"/>
          <w:szCs w:val="20"/>
        </w:rPr>
        <w:t xml:space="preserve"> - 1, в МБУ «</w:t>
      </w:r>
      <w:proofErr w:type="gramStart"/>
      <w:r w:rsidR="00B76529" w:rsidRPr="00E35A3F">
        <w:rPr>
          <w:rFonts w:ascii="Times New Roman" w:hAnsi="Times New Roman" w:cs="Times New Roman"/>
          <w:sz w:val="20"/>
          <w:szCs w:val="20"/>
        </w:rPr>
        <w:t>ВРМЦ»-</w:t>
      </w:r>
      <w:proofErr w:type="gramEnd"/>
      <w:r w:rsidR="00B76529" w:rsidRPr="00E35A3F">
        <w:rPr>
          <w:rFonts w:ascii="Times New Roman" w:hAnsi="Times New Roman" w:cs="Times New Roman"/>
          <w:sz w:val="20"/>
          <w:szCs w:val="20"/>
        </w:rPr>
        <w:t xml:space="preserve"> 1, в ОО - 39. Всего: 41</w:t>
      </w:r>
    </w:p>
    <w:p w:rsidR="00E35A3F" w:rsidRDefault="00E35A3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A3F" w:rsidRDefault="00E35A3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A3F" w:rsidRDefault="00E35A3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A3F" w:rsidRDefault="00E35A3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A3F" w:rsidRDefault="00E35A3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A3F" w:rsidRPr="00E35A3F" w:rsidRDefault="00E35A3F" w:rsidP="00E35A3F">
      <w:pPr>
        <w:spacing w:after="0"/>
        <w:ind w:left="5670" w:hanging="567"/>
        <w:jc w:val="right"/>
        <w:rPr>
          <w:rFonts w:ascii="Times New Roman" w:hAnsi="Times New Roman" w:cs="Times New Roman"/>
          <w:b/>
        </w:rPr>
      </w:pPr>
      <w:r w:rsidRPr="00E35A3F">
        <w:rPr>
          <w:rFonts w:ascii="Times New Roman" w:hAnsi="Times New Roman" w:cs="Times New Roman"/>
          <w:b/>
        </w:rPr>
        <w:t>Приложение 1</w:t>
      </w:r>
    </w:p>
    <w:p w:rsidR="00E35A3F" w:rsidRPr="00E35A3F" w:rsidRDefault="00E35A3F" w:rsidP="00E35A3F">
      <w:pPr>
        <w:spacing w:after="0"/>
        <w:ind w:left="5670" w:hanging="567"/>
        <w:jc w:val="right"/>
        <w:rPr>
          <w:rFonts w:ascii="Times New Roman" w:hAnsi="Times New Roman" w:cs="Times New Roman"/>
        </w:rPr>
      </w:pPr>
      <w:proofErr w:type="gramStart"/>
      <w:r w:rsidRPr="00E35A3F">
        <w:rPr>
          <w:rFonts w:ascii="Times New Roman" w:hAnsi="Times New Roman" w:cs="Times New Roman"/>
        </w:rPr>
        <w:t>к</w:t>
      </w:r>
      <w:proofErr w:type="gramEnd"/>
      <w:r w:rsidRPr="00E35A3F">
        <w:rPr>
          <w:rFonts w:ascii="Times New Roman" w:hAnsi="Times New Roman" w:cs="Times New Roman"/>
        </w:rPr>
        <w:t xml:space="preserve"> распоряжению комитета образования</w:t>
      </w:r>
    </w:p>
    <w:p w:rsidR="00E35A3F" w:rsidRPr="00E35A3F" w:rsidRDefault="00E35A3F" w:rsidP="00E35A3F">
      <w:pPr>
        <w:spacing w:after="0"/>
        <w:ind w:left="5670" w:hanging="567"/>
        <w:jc w:val="right"/>
        <w:rPr>
          <w:rFonts w:ascii="Times New Roman" w:hAnsi="Times New Roman" w:cs="Times New Roman"/>
        </w:rPr>
      </w:pPr>
      <w:proofErr w:type="gramStart"/>
      <w:r w:rsidRPr="00E35A3F">
        <w:rPr>
          <w:rFonts w:ascii="Times New Roman" w:hAnsi="Times New Roman" w:cs="Times New Roman"/>
        </w:rPr>
        <w:t>администрации</w:t>
      </w:r>
      <w:proofErr w:type="gramEnd"/>
      <w:r w:rsidRPr="00E35A3F">
        <w:rPr>
          <w:rFonts w:ascii="Times New Roman" w:hAnsi="Times New Roman" w:cs="Times New Roman"/>
        </w:rPr>
        <w:t xml:space="preserve"> МО «Выборгский район»</w:t>
      </w:r>
    </w:p>
    <w:p w:rsidR="00E35A3F" w:rsidRPr="00E35A3F" w:rsidRDefault="00E35A3F" w:rsidP="00E35A3F">
      <w:pPr>
        <w:spacing w:after="0"/>
        <w:ind w:left="5670" w:hanging="567"/>
        <w:jc w:val="right"/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Ленинградской области</w:t>
      </w:r>
    </w:p>
    <w:p w:rsidR="00E35A3F" w:rsidRPr="00E35A3F" w:rsidRDefault="00E35A3F" w:rsidP="00E35A3F">
      <w:pPr>
        <w:tabs>
          <w:tab w:val="left" w:pos="5103"/>
        </w:tabs>
        <w:spacing w:after="0"/>
        <w:ind w:left="5670" w:hanging="567"/>
        <w:jc w:val="right"/>
        <w:rPr>
          <w:rFonts w:ascii="Times New Roman" w:hAnsi="Times New Roman" w:cs="Times New Roman"/>
          <w:u w:val="single"/>
        </w:rPr>
      </w:pPr>
      <w:proofErr w:type="gramStart"/>
      <w:r w:rsidRPr="00E35A3F">
        <w:rPr>
          <w:rFonts w:ascii="Times New Roman" w:hAnsi="Times New Roman" w:cs="Times New Roman"/>
          <w:u w:val="single"/>
        </w:rPr>
        <w:t>от</w:t>
      </w:r>
      <w:proofErr w:type="gramEnd"/>
      <w:r w:rsidRPr="00E35A3F">
        <w:rPr>
          <w:rFonts w:ascii="Times New Roman" w:hAnsi="Times New Roman" w:cs="Times New Roman"/>
          <w:u w:val="single"/>
        </w:rPr>
        <w:t xml:space="preserve"> « 11   »    февраля 2019 г.</w:t>
      </w:r>
      <w:r w:rsidRPr="00E35A3F">
        <w:rPr>
          <w:rFonts w:ascii="Times New Roman" w:hAnsi="Times New Roman" w:cs="Times New Roman"/>
        </w:rPr>
        <w:t xml:space="preserve">               </w:t>
      </w:r>
      <w:r w:rsidRPr="00E35A3F">
        <w:rPr>
          <w:rFonts w:ascii="Times New Roman" w:hAnsi="Times New Roman" w:cs="Times New Roman"/>
          <w:u w:val="single"/>
        </w:rPr>
        <w:t>№ 83 -р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ind w:left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A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35A3F">
        <w:rPr>
          <w:rFonts w:ascii="Times New Roman" w:hAnsi="Times New Roman" w:cs="Times New Roman"/>
          <w:b/>
          <w:bCs/>
          <w:sz w:val="28"/>
          <w:szCs w:val="28"/>
        </w:rPr>
        <w:t xml:space="preserve"> школьном и муниципальном уровнях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Математического турнира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«Шаг в математику» в 2019 году</w:t>
      </w:r>
    </w:p>
    <w:p w:rsidR="00E35A3F" w:rsidRPr="00E35A3F" w:rsidRDefault="00E35A3F" w:rsidP="00E35A3F">
      <w:pPr>
        <w:autoSpaceDE w:val="0"/>
        <w:autoSpaceDN w:val="0"/>
        <w:adjustRightInd w:val="0"/>
        <w:ind w:left="-284" w:right="93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35A3F" w:rsidRPr="00E35A3F" w:rsidRDefault="00E35A3F" w:rsidP="00E35A3F">
      <w:pPr>
        <w:tabs>
          <w:tab w:val="left" w:pos="9356"/>
          <w:tab w:val="left" w:pos="9922"/>
        </w:tabs>
        <w:autoSpaceDE w:val="0"/>
        <w:autoSpaceDN w:val="0"/>
        <w:adjustRightInd w:val="0"/>
        <w:ind w:left="-284" w:right="-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E35A3F" w:rsidRPr="00E35A3F" w:rsidRDefault="00E35A3F" w:rsidP="00E35A3F">
      <w:pPr>
        <w:tabs>
          <w:tab w:val="left" w:pos="9356"/>
          <w:tab w:val="left" w:pos="9922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35A3F" w:rsidRPr="00E35A3F" w:rsidRDefault="00E35A3F" w:rsidP="00E35A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bCs/>
          <w:sz w:val="28"/>
          <w:szCs w:val="28"/>
        </w:rPr>
        <w:t xml:space="preserve">1.1 Школьный и муниципальный уровни Математический турнир «Шаг в математику» (далее - </w:t>
      </w:r>
      <w:r w:rsidRPr="00E35A3F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gramStart"/>
      <w:r w:rsidRPr="00E35A3F">
        <w:rPr>
          <w:rFonts w:ascii="Times New Roman" w:hAnsi="Times New Roman" w:cs="Times New Roman"/>
          <w:sz w:val="28"/>
          <w:szCs w:val="28"/>
        </w:rPr>
        <w:t>турнир)-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это интеллектуальное командное соревнование (игра) по решению нестандартных задач по математике. </w:t>
      </w:r>
    </w:p>
    <w:p w:rsidR="00E35A3F" w:rsidRPr="00E35A3F" w:rsidRDefault="00E35A3F" w:rsidP="00E35A3F">
      <w:pPr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1.2. Участие в Математическом турнире позволит оценить состояние школьного математического образования в Ленинградской области, оценить уровень знаний по предмету и уровень </w:t>
      </w:r>
      <w:proofErr w:type="spellStart"/>
      <w:r w:rsidRPr="00E35A3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 навыков решения нестандартных математических задач, побудить образовательные организации, учителей математики к развитию математического образования в целях обеспечения новых результатов образования. </w:t>
      </w:r>
    </w:p>
    <w:p w:rsidR="00E35A3F" w:rsidRPr="00E35A3F" w:rsidRDefault="00E35A3F" w:rsidP="00E35A3F">
      <w:pPr>
        <w:tabs>
          <w:tab w:val="left" w:pos="567"/>
          <w:tab w:val="left" w:pos="851"/>
          <w:tab w:val="left" w:pos="9354"/>
        </w:tabs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1.3. Результаты </w:t>
      </w:r>
      <w:r w:rsidRPr="00E35A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Математического турнира </w:t>
      </w: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могут быть использованы: </w:t>
      </w:r>
    </w:p>
    <w:p w:rsidR="00E35A3F" w:rsidRPr="00E35A3F" w:rsidRDefault="00E35A3F" w:rsidP="00E35A3F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органами</w:t>
      </w:r>
      <w:proofErr w:type="gramEnd"/>
      <w:r w:rsidRPr="00E35A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управления образованием школьного и муниципального уровня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принятия управленческих решений в области методического и кадрового сопровождения развития математического образования;</w:t>
      </w:r>
    </w:p>
    <w:p w:rsidR="00E35A3F" w:rsidRPr="00E35A3F" w:rsidRDefault="00E35A3F" w:rsidP="00E35A3F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образовательными</w:t>
      </w:r>
      <w:proofErr w:type="gramEnd"/>
      <w:r w:rsidRPr="00E35A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организациями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совершенствования преподавания математики и построения </w:t>
      </w:r>
      <w:proofErr w:type="spellStart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составляющей образовательной программы; </w:t>
      </w:r>
    </w:p>
    <w:p w:rsidR="00E35A3F" w:rsidRPr="00E35A3F" w:rsidRDefault="00E35A3F" w:rsidP="00E35A3F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родителями</w:t>
      </w:r>
      <w:proofErr w:type="gramEnd"/>
      <w:r w:rsidRPr="00E35A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детьми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E35A3F" w:rsidRPr="00E35A3F" w:rsidRDefault="00E35A3F" w:rsidP="00E35A3F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1.4. </w:t>
      </w:r>
      <w:r w:rsidRPr="00E35A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Оргкомитет: </w:t>
      </w:r>
    </w:p>
    <w:p w:rsidR="00E35A3F" w:rsidRPr="00E35A3F" w:rsidRDefault="00E35A3F" w:rsidP="00E35A3F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- разрабатывает и утверждает Регламент Математического турнира и следит за его соблюдением; </w:t>
      </w:r>
    </w:p>
    <w:p w:rsidR="00E35A3F" w:rsidRPr="00E35A3F" w:rsidRDefault="00E35A3F" w:rsidP="00E35A3F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- разрабатывает пакет задач; </w:t>
      </w:r>
    </w:p>
    <w:p w:rsidR="00E35A3F" w:rsidRPr="00E35A3F" w:rsidRDefault="00E35A3F" w:rsidP="00E35A3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       - утверждает состав жюри, назначает наблюдателей для каждого математического боя;</w:t>
      </w:r>
    </w:p>
    <w:p w:rsidR="00E35A3F" w:rsidRPr="00E35A3F" w:rsidRDefault="00E35A3F" w:rsidP="00E35A3F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>- утверждает результаты каждого математического боя, определяет победителей Математического турнира;</w:t>
      </w:r>
    </w:p>
    <w:p w:rsidR="00E35A3F" w:rsidRPr="00E35A3F" w:rsidRDefault="00E35A3F" w:rsidP="00E35A3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sz w:val="28"/>
          <w:szCs w:val="28"/>
        </w:rPr>
        <w:t>- принимает решения в спорных и конфликтных ситуациях.</w:t>
      </w:r>
    </w:p>
    <w:p w:rsidR="00E35A3F" w:rsidRPr="00E35A3F" w:rsidRDefault="00E35A3F" w:rsidP="00E35A3F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1.5. </w:t>
      </w:r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школьном и муниципальном уровнях Математическом турнире </w:t>
      </w:r>
      <w:r w:rsidRPr="00E35A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«Шаг в математику» </w:t>
      </w:r>
      <w:r w:rsidRPr="00E35A3F">
        <w:rPr>
          <w:rFonts w:ascii="Times New Roman" w:eastAsia="Calibri" w:hAnsi="Times New Roman" w:cs="Times New Roman"/>
          <w:sz w:val="28"/>
          <w:szCs w:val="28"/>
        </w:rPr>
        <w:t>(далее – Положение) определяет порядок его организации и проведения, организационное и методическое</w:t>
      </w:r>
      <w:r w:rsidRPr="00E35A3F">
        <w:rPr>
          <w:rFonts w:ascii="Times New Roman" w:hAnsi="Times New Roman" w:cs="Times New Roman"/>
          <w:sz w:val="28"/>
          <w:szCs w:val="28"/>
        </w:rPr>
        <w:t xml:space="preserve"> обеспечение, порядок участия и награждения. </w:t>
      </w:r>
    </w:p>
    <w:p w:rsidR="00E35A3F" w:rsidRPr="00E35A3F" w:rsidRDefault="00E35A3F" w:rsidP="00E35A3F">
      <w:pPr>
        <w:pStyle w:val="Default"/>
        <w:spacing w:line="276" w:lineRule="auto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E35A3F">
        <w:rPr>
          <w:b/>
          <w:bCs/>
          <w:color w:val="auto"/>
          <w:sz w:val="28"/>
          <w:szCs w:val="28"/>
        </w:rPr>
        <w:t>2. Цели и задачи проведения Математического турнира</w:t>
      </w:r>
    </w:p>
    <w:p w:rsidR="00E35A3F" w:rsidRPr="00E35A3F" w:rsidRDefault="00E35A3F" w:rsidP="00E35A3F">
      <w:pPr>
        <w:pStyle w:val="Default"/>
        <w:spacing w:line="276" w:lineRule="auto"/>
        <w:ind w:right="-2" w:firstLine="567"/>
        <w:jc w:val="both"/>
        <w:rPr>
          <w:color w:val="auto"/>
          <w:sz w:val="28"/>
          <w:szCs w:val="28"/>
        </w:rPr>
      </w:pPr>
      <w:r w:rsidRPr="00E35A3F">
        <w:rPr>
          <w:bCs/>
          <w:color w:val="auto"/>
          <w:sz w:val="28"/>
          <w:szCs w:val="28"/>
        </w:rPr>
        <w:t xml:space="preserve">2.1. </w:t>
      </w:r>
      <w:r w:rsidRPr="00E35A3F">
        <w:rPr>
          <w:b/>
          <w:bCs/>
          <w:i/>
          <w:color w:val="auto"/>
          <w:sz w:val="28"/>
          <w:szCs w:val="28"/>
        </w:rPr>
        <w:t xml:space="preserve">Цель </w:t>
      </w:r>
      <w:r w:rsidRPr="00E35A3F">
        <w:rPr>
          <w:bCs/>
          <w:color w:val="auto"/>
          <w:sz w:val="28"/>
          <w:szCs w:val="28"/>
        </w:rPr>
        <w:t xml:space="preserve">проведения Математического турнира - </w:t>
      </w:r>
      <w:r w:rsidRPr="00E35A3F">
        <w:rPr>
          <w:color w:val="auto"/>
          <w:sz w:val="28"/>
          <w:szCs w:val="28"/>
        </w:rPr>
        <w:t>развитие мотивации к совершенствованию знаний в области математики, выявление и развитие творческих способностей обучающихся, привитие интереса к решению нестандартных задач и соревновательной практике.</w:t>
      </w:r>
    </w:p>
    <w:p w:rsidR="00E35A3F" w:rsidRPr="00E35A3F" w:rsidRDefault="00E35A3F" w:rsidP="00E35A3F">
      <w:pPr>
        <w:pStyle w:val="Default"/>
        <w:spacing w:line="276" w:lineRule="auto"/>
        <w:ind w:right="-2" w:firstLine="567"/>
        <w:jc w:val="both"/>
        <w:rPr>
          <w:color w:val="auto"/>
          <w:sz w:val="28"/>
          <w:szCs w:val="28"/>
        </w:rPr>
      </w:pPr>
      <w:r w:rsidRPr="00E35A3F">
        <w:rPr>
          <w:color w:val="auto"/>
          <w:sz w:val="28"/>
          <w:szCs w:val="28"/>
        </w:rPr>
        <w:t xml:space="preserve">2.2. </w:t>
      </w:r>
      <w:r w:rsidRPr="00E35A3F">
        <w:rPr>
          <w:b/>
          <w:i/>
          <w:color w:val="auto"/>
          <w:sz w:val="28"/>
          <w:szCs w:val="28"/>
        </w:rPr>
        <w:t>Задачи:</w:t>
      </w:r>
    </w:p>
    <w:p w:rsidR="00E35A3F" w:rsidRPr="00E35A3F" w:rsidRDefault="00E35A3F" w:rsidP="00E35A3F">
      <w:pPr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условий для интеллектуального развития школьников, пропаганда научных знаний, формирование представления о научной дискуссии; </w:t>
      </w:r>
    </w:p>
    <w:p w:rsidR="00E35A3F" w:rsidRPr="00E35A3F" w:rsidRDefault="00E35A3F" w:rsidP="00E35A3F">
      <w:pPr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у обучающихся навыков творческой работы в команде;</w:t>
      </w:r>
    </w:p>
    <w:p w:rsidR="00E35A3F" w:rsidRPr="00E35A3F" w:rsidRDefault="00E35A3F" w:rsidP="00E35A3F">
      <w:pPr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в</w:t>
      </w:r>
      <w:r w:rsidRPr="00E35A3F">
        <w:rPr>
          <w:rFonts w:ascii="Times New Roman" w:eastAsia="Calibri" w:hAnsi="Times New Roman" w:cs="Times New Roman"/>
          <w:sz w:val="28"/>
          <w:szCs w:val="28"/>
        </w:rPr>
        <w:t>ведение</w:t>
      </w:r>
      <w:proofErr w:type="gramEnd"/>
      <w:r w:rsidRPr="00E35A3F">
        <w:rPr>
          <w:rFonts w:ascii="Times New Roman" w:eastAsia="Calibri" w:hAnsi="Times New Roman" w:cs="Times New Roman"/>
          <w:sz w:val="28"/>
          <w:szCs w:val="28"/>
        </w:rPr>
        <w:t xml:space="preserve"> в практику педагогической деятельности проведение командных соревновательных мероприятий по предмету на школьном, муниципальном и региональном уровнях;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повышению квалификации учителей математики, повышению их профессиональной компетентности.</w:t>
      </w:r>
    </w:p>
    <w:p w:rsidR="00E35A3F" w:rsidRPr="00E35A3F" w:rsidRDefault="00E35A3F" w:rsidP="00E35A3F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 w:rsidRPr="00E35A3F">
        <w:rPr>
          <w:b/>
          <w:bCs/>
          <w:color w:val="auto"/>
          <w:sz w:val="28"/>
          <w:szCs w:val="28"/>
        </w:rPr>
        <w:t>3. Участники Математического турнира</w:t>
      </w:r>
    </w:p>
    <w:p w:rsidR="00E35A3F" w:rsidRPr="00E35A3F" w:rsidRDefault="00E35A3F" w:rsidP="00E35A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3.1. В соревнованиях Математического турнира принимают участие обучающиеся 6,7,8 классов общеобразовательных организаций Ленинградской области Выборгского района.</w:t>
      </w:r>
    </w:p>
    <w:p w:rsidR="00E35A3F" w:rsidRPr="00E35A3F" w:rsidRDefault="00E35A3F" w:rsidP="00E35A3F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 w:rsidRPr="00E35A3F">
        <w:rPr>
          <w:b/>
          <w:bCs/>
          <w:color w:val="auto"/>
          <w:sz w:val="28"/>
          <w:szCs w:val="28"/>
        </w:rPr>
        <w:t>4. Порядок организации Математического турнира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4.1. Математический турнир проводится в период с 11 февраля по 30 апреля 2019 года в три этапа: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этап– школьный, отборочный: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proofErr w:type="gramEnd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течение февраля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месяца 2019 года образовательными организациями по своему графику;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  <w:proofErr w:type="gramEnd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команд формируется из 5 человек, </w:t>
      </w:r>
      <w:r w:rsidRPr="00E35A3F">
        <w:rPr>
          <w:rFonts w:ascii="Times New Roman" w:hAnsi="Times New Roman" w:cs="Times New Roman"/>
          <w:sz w:val="28"/>
          <w:szCs w:val="28"/>
        </w:rPr>
        <w:t xml:space="preserve">состав - смешанный по возрасту: </w:t>
      </w:r>
      <w:r w:rsidRPr="00E35A3F">
        <w:rPr>
          <w:rFonts w:ascii="Times New Roman" w:hAnsi="Times New Roman" w:cs="Times New Roman"/>
          <w:b/>
          <w:sz w:val="28"/>
          <w:szCs w:val="28"/>
        </w:rPr>
        <w:t xml:space="preserve">8 класс - 2 чел., 7 класс 2 чел., 6 класс- 1 чел. </w:t>
      </w:r>
      <w:r w:rsidRPr="00E35A3F">
        <w:rPr>
          <w:rFonts w:ascii="Times New Roman" w:hAnsi="Times New Roman" w:cs="Times New Roman"/>
          <w:sz w:val="28"/>
          <w:szCs w:val="28"/>
        </w:rPr>
        <w:t>Руководитель команды – учитель математики.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этап – муниципальный, отборочный: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proofErr w:type="gramEnd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марте 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месяце 2019 года </w:t>
      </w: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 время каникул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</w:t>
      </w:r>
      <w:proofErr w:type="gramEnd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этапа становятся сборные команды от образовательных организаций муниципального района; 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команда состоит из 5 человек, состав - смешанный по возрасту: </w:t>
      </w:r>
      <w:r w:rsidRPr="00E35A3F">
        <w:rPr>
          <w:rFonts w:ascii="Times New Roman" w:hAnsi="Times New Roman" w:cs="Times New Roman"/>
          <w:b/>
          <w:sz w:val="28"/>
          <w:szCs w:val="28"/>
        </w:rPr>
        <w:t>8 класс - 2 чел., 7 класс 2 чел., 6 класс- 1чел.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этап – региональный: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proofErr w:type="gramEnd"/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апреле 2019 года на базе </w:t>
      </w:r>
      <w:r w:rsidRPr="00E35A3F">
        <w:rPr>
          <w:rFonts w:ascii="Times New Roman" w:hAnsi="Times New Roman" w:cs="Times New Roman"/>
          <w:b/>
          <w:i/>
          <w:sz w:val="28"/>
          <w:szCs w:val="28"/>
        </w:rPr>
        <w:t>Оператора</w:t>
      </w:r>
      <w:r w:rsidRPr="00E35A3F">
        <w:rPr>
          <w:rFonts w:ascii="Times New Roman" w:hAnsi="Times New Roman" w:cs="Times New Roman"/>
          <w:sz w:val="28"/>
          <w:szCs w:val="28"/>
        </w:rPr>
        <w:t xml:space="preserve"> - </w:t>
      </w:r>
      <w:r w:rsidRPr="00E35A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ГБУ ДО 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Центр «Интеллект»;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</w:t>
      </w: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>данного этапа - сборные команды - победители муниципального этапа.</w:t>
      </w:r>
    </w:p>
    <w:p w:rsidR="00E35A3F" w:rsidRPr="00E35A3F" w:rsidRDefault="00E35A3F" w:rsidP="00E35A3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4.2. Участие команды в муниципальном этапе допускается при </w:t>
      </w:r>
      <w:r w:rsidRPr="00E35A3F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обязательном сопровождении учителя математики, </w:t>
      </w:r>
      <w:r w:rsidRPr="00E35A3F">
        <w:rPr>
          <w:rFonts w:ascii="Times New Roman" w:hAnsi="Times New Roman" w:cs="Times New Roman"/>
          <w:sz w:val="28"/>
          <w:szCs w:val="28"/>
        </w:rPr>
        <w:t>который является руководителем команды и на которого возлагается ответственность за жизнь и здоровье детей.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4.3. Для участия в муниципальном этапе Математического турнира командам необходимо до 05 марта 2019 года зарегистрироваться, отправив заявку по адресу: </w:t>
      </w:r>
      <w:hyperlink r:id="rId6" w:history="1">
        <w:r w:rsidRPr="00E35A3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metod@cit-vbg.ru</w:t>
        </w:r>
      </w:hyperlink>
      <w:r w:rsidRPr="00E35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A3F">
        <w:rPr>
          <w:rFonts w:ascii="Times New Roman" w:hAnsi="Times New Roman" w:cs="Times New Roman"/>
          <w:sz w:val="28"/>
          <w:szCs w:val="28"/>
        </w:rPr>
        <w:t xml:space="preserve">(Приложение 3), подписанную руководителем образовательной организации. 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r w:rsidRPr="00E35A3F">
        <w:rPr>
          <w:rFonts w:ascii="Times New Roman" w:hAnsi="Times New Roman" w:cs="Times New Roman"/>
          <w:sz w:val="28"/>
          <w:szCs w:val="28"/>
        </w:rPr>
        <w:t>Для организации подготовки Математического турнира создается Оргкомитет из числа преподавателей, научных сотрудников, специалистов образовательных организаций Ленинградской области Выборгского района, иных заинтересованных организаций.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4.5. </w:t>
      </w:r>
      <w:r w:rsidRPr="00E35A3F">
        <w:rPr>
          <w:rFonts w:ascii="Times New Roman" w:hAnsi="Times New Roman" w:cs="Times New Roman"/>
          <w:b/>
          <w:i/>
          <w:sz w:val="28"/>
          <w:szCs w:val="28"/>
        </w:rPr>
        <w:t>Жюри школьного и муниципального этапов: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- оценивает выполнение конкурсных заданий в соответствии с Критериями оценивания;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- определяет победителей и призёров;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- решение Жюри фиксируется в протоколе и утверждается председателем Жюри.</w:t>
      </w:r>
    </w:p>
    <w:p w:rsidR="00E35A3F" w:rsidRPr="00E35A3F" w:rsidRDefault="00E35A3F" w:rsidP="00E35A3F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b/>
          <w:bCs/>
          <w:sz w:val="28"/>
          <w:szCs w:val="28"/>
        </w:rPr>
        <w:t>5. Содержание и порядок проведения Математического турнира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5.1. На каждом этапе Математический турнир проводится в форме коротких «математических боев». 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План математического турнира и Правила проведения «математических боев» приведены в Приложениях 1 и 2, к настоящему Положению. 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5.2. В зависимости от количества команд, Математический турнир проводится в четыре или пять этапов: разминка, одна восьмая финала, четверть финала, полуфинал, финал. 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5.3. По итогам финального «математического боя» определяется команда – победитель (</w:t>
      </w:r>
      <w:r w:rsidRPr="00E35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5A3F">
        <w:rPr>
          <w:rFonts w:ascii="Times New Roman" w:hAnsi="Times New Roman" w:cs="Times New Roman"/>
          <w:sz w:val="28"/>
          <w:szCs w:val="28"/>
        </w:rPr>
        <w:t xml:space="preserve"> место), две команды – призеры Математического турнира (</w:t>
      </w:r>
      <w:r w:rsidRPr="00E35A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5A3F">
        <w:rPr>
          <w:rFonts w:ascii="Times New Roman" w:hAnsi="Times New Roman" w:cs="Times New Roman"/>
          <w:sz w:val="28"/>
          <w:szCs w:val="28"/>
        </w:rPr>
        <w:t xml:space="preserve"> и </w:t>
      </w:r>
      <w:r w:rsidRPr="00E35A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5A3F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5.4. Судейство Математического турнира осуществляется Жюри соответствующего этапа в соответствии с Правилами проведения «математического боя» и установленными критериями. 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5.5. Решение Жюри окончательное и обжалованию не подлежит. Апелляции не принимаются.</w:t>
      </w:r>
    </w:p>
    <w:p w:rsidR="00E35A3F" w:rsidRPr="00E35A3F" w:rsidRDefault="00E35A3F" w:rsidP="00E35A3F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5.6. При проведении каждого этапа Математического турнира оргкомитетом обеспечивается благожелательная, спокойная обстановка, позволяющая всем участникам полностью раскрыть свои знания, практические навыки и творческие способности. 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5.7. Ведение каждого этапа Математического турнира осуществляется ведущим из состава Жюри. Ведущий обеспечивает порядок обсуждения решения задач, в частности: </w:t>
      </w:r>
    </w:p>
    <w:p w:rsidR="00E35A3F" w:rsidRPr="00E35A3F" w:rsidRDefault="00E35A3F" w:rsidP="00E35A3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предоставляет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слово докладчику; объявляет о завершении доклада и переходе к обсуждению; объявляет начало и конец минутного перерыва, взятого командой; фиксирует вопросы оппонента и ответы докладчика (например, спрашивая оппонента: </w:t>
      </w:r>
      <w:r w:rsidRPr="00E35A3F">
        <w:rPr>
          <w:rFonts w:ascii="Times New Roman" w:hAnsi="Times New Roman" w:cs="Times New Roman"/>
          <w:i/>
          <w:iCs/>
          <w:sz w:val="28"/>
          <w:szCs w:val="28"/>
        </w:rPr>
        <w:t>«Вы удовлетворены ответом?»</w:t>
      </w:r>
      <w:r w:rsidRPr="00E35A3F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фиксирует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мнение оппонента о докладе (</w:t>
      </w:r>
      <w:r w:rsidRPr="00E35A3F">
        <w:rPr>
          <w:rFonts w:ascii="Times New Roman" w:hAnsi="Times New Roman" w:cs="Times New Roman"/>
          <w:i/>
          <w:iCs/>
          <w:sz w:val="28"/>
          <w:szCs w:val="28"/>
        </w:rPr>
        <w:t>«Решение принимается?»</w:t>
      </w:r>
      <w:r w:rsidRPr="00E35A3F">
        <w:rPr>
          <w:rFonts w:ascii="Times New Roman" w:hAnsi="Times New Roman" w:cs="Times New Roman"/>
          <w:sz w:val="28"/>
          <w:szCs w:val="28"/>
        </w:rPr>
        <w:t xml:space="preserve"> или – если решение не принимается – </w:t>
      </w:r>
      <w:r w:rsidRPr="00E35A3F">
        <w:rPr>
          <w:rFonts w:ascii="Times New Roman" w:hAnsi="Times New Roman" w:cs="Times New Roman"/>
          <w:i/>
          <w:iCs/>
          <w:sz w:val="28"/>
          <w:szCs w:val="28"/>
        </w:rPr>
        <w:t>«С чем Вы не согласны в решении?»</w:t>
      </w:r>
      <w:r w:rsidRPr="00E35A3F">
        <w:rPr>
          <w:rFonts w:ascii="Times New Roman" w:hAnsi="Times New Roman" w:cs="Times New Roman"/>
          <w:sz w:val="28"/>
          <w:szCs w:val="28"/>
        </w:rPr>
        <w:t>); объявляет о завершении обсуждения и о переходе к вопросам Жюри докладчику;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обсуждение решения задачи в форме научной дискуссии;</w:t>
      </w:r>
    </w:p>
    <w:p w:rsidR="00E35A3F" w:rsidRPr="00E35A3F" w:rsidRDefault="00E35A3F" w:rsidP="00E35A3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объявляет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распределение баллов за решение задачи, поясняя, за что они установлены или сняты.</w:t>
      </w:r>
    </w:p>
    <w:p w:rsidR="00E35A3F" w:rsidRPr="00E35A3F" w:rsidRDefault="00E35A3F" w:rsidP="00E35A3F">
      <w:pPr>
        <w:ind w:right="93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A3F" w:rsidRPr="00E35A3F" w:rsidRDefault="00E35A3F" w:rsidP="00E35A3F">
      <w:pPr>
        <w:ind w:right="93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A3F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Математического турнира</w:t>
      </w:r>
    </w:p>
    <w:p w:rsidR="00E35A3F" w:rsidRPr="00E35A3F" w:rsidRDefault="00E35A3F" w:rsidP="00E35A3F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6.1. По итогам Математического турнира все члены команды – победителя и 2-х команд – призёров награждаются Дипломами I, II и III степени.</w:t>
      </w:r>
    </w:p>
    <w:p w:rsidR="00E35A3F" w:rsidRPr="00E35A3F" w:rsidRDefault="00E35A3F" w:rsidP="00E35A3F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6.2. По предложению Жюри отдельные участники и команды могут награждаться поощрительными Дипломами: «Самая дружная команда», «Корпоративная солидарность», «Воля к победе», «Лучший капитан команды», «Лучший игрок команды».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6.3. Всем участникам, не отмеченным дипломами победителя или поощрительными дипломами, вручаются Сертификаты участника </w:t>
      </w:r>
      <w:r w:rsidRPr="00E35A3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35A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Математического турнира «Шаг в математику».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6.4.</w:t>
      </w:r>
      <w:r w:rsidRPr="00E35A3F">
        <w:rPr>
          <w:rFonts w:ascii="Times New Roman" w:hAnsi="Times New Roman" w:cs="Times New Roman"/>
          <w:sz w:val="28"/>
          <w:szCs w:val="28"/>
        </w:rPr>
        <w:t xml:space="preserve"> Руководителям команд, ставших победителями, членам Жюри вручаются Благодарственные письма.</w:t>
      </w:r>
    </w:p>
    <w:p w:rsidR="00E35A3F" w:rsidRPr="00E35A3F" w:rsidRDefault="00E35A3F" w:rsidP="00E35A3F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6.5. Дипломы, Сертификаты и Благодарственные письма подписывает председатель Оргкомитета Математического турнира. </w:t>
      </w:r>
    </w:p>
    <w:p w:rsidR="00E35A3F" w:rsidRPr="00E35A3F" w:rsidRDefault="00E35A3F" w:rsidP="00E35A3F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6.6. После подведения итогов Математического турнира списки победителей и призеров, задания, информационные и фото материалы размещаются на сайте Муниципальное бюджетное учреждение "Выборгский районный информационно-методический центр" </w:t>
      </w:r>
      <w:hyperlink r:id="rId7" w:history="1">
        <w:r w:rsidRPr="00E35A3F">
          <w:rPr>
            <w:rStyle w:val="a5"/>
            <w:rFonts w:ascii="Times New Roman" w:hAnsi="Times New Roman" w:cs="Times New Roman"/>
            <w:sz w:val="28"/>
            <w:szCs w:val="28"/>
          </w:rPr>
          <w:t>http://metod.cit-vbg.ru</w:t>
        </w:r>
      </w:hyperlink>
    </w:p>
    <w:p w:rsidR="00E35A3F" w:rsidRPr="00E35A3F" w:rsidRDefault="00E35A3F" w:rsidP="00E35A3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A3F" w:rsidRPr="00E35A3F" w:rsidRDefault="00E35A3F" w:rsidP="00E35A3F">
      <w:pPr>
        <w:ind w:firstLine="567"/>
        <w:jc w:val="right"/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Приложение 1</w:t>
      </w:r>
    </w:p>
    <w:p w:rsidR="00E35A3F" w:rsidRPr="00E35A3F" w:rsidRDefault="00E35A3F" w:rsidP="00E35A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>План математического турнира: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1. Приветственное слово, представление жюри, участников.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2. Объяснение правил турнира, математического боя.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Правила турнира:</w:t>
      </w:r>
    </w:p>
    <w:p w:rsidR="00E35A3F" w:rsidRPr="00E35A3F" w:rsidRDefault="00E35A3F" w:rsidP="00E35A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Турнир состоит из 3 туров. </w:t>
      </w:r>
    </w:p>
    <w:p w:rsidR="00E35A3F" w:rsidRPr="00E35A3F" w:rsidRDefault="00E35A3F" w:rsidP="00E35A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Для каждого тура команды разбиваются на пары при помощи жребия. </w:t>
      </w:r>
    </w:p>
    <w:p w:rsidR="00E35A3F" w:rsidRPr="00E35A3F" w:rsidRDefault="00E35A3F" w:rsidP="00E35A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Каждый тур состоит из четырех математических боёв (по количеству задач в туре). По итогам тура каждая команда получает 3 балла за победу, 1 балл за ничью или не получает баллов в случае проигрыша. </w:t>
      </w:r>
    </w:p>
    <w:p w:rsidR="00E35A3F" w:rsidRPr="00E35A3F" w:rsidRDefault="00E35A3F" w:rsidP="00E35A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По итогам каждого тура команды расставляются по рейтингу и в следующих турах встречаются с командами своего уровня.</w:t>
      </w:r>
    </w:p>
    <w:p w:rsidR="00E35A3F" w:rsidRPr="00E35A3F" w:rsidRDefault="00E35A3F" w:rsidP="00E35A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По итогам турнира у каждой команды будут баллы за туры (максимально 9) и баллы за решённые задачи в боях. Команда, набравшая наибольшее количество баллов за турнир, занимает 1 место. Если таких команд несколько, то оценивается сумма баллов за математические бои.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Правила математического боя: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Каждая команда получает одинаковый набор из 4 задач, решает его в отдельной аудитории в течение 45 минут. При решении задач запрещается пользоваться любыми источниками информации.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Команды не имеют права общаться между собой. Представители жюри регулярно посещают аудитории, в которых команды решают задачи. Если у команды появились вопросы по условиям задачи, члены жюри могут на них ответить. При этом каждое уточнение условий объявляется всем командам.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После решения задач команды по парам встречаются в аудитории команды с меньшим номером при жеребьёвке. Начинает бой команда с меньшим номером, полученным при жеребьёвке.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Начинающая команда выбирает, вызвать ей противника или будут вызывать её.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Происходит вызов на задачу (называется номер задачи).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От каждой команды выходят </w:t>
      </w:r>
      <w:r w:rsidRPr="00E35A3F">
        <w:rPr>
          <w:rFonts w:ascii="Times New Roman" w:hAnsi="Times New Roman" w:cs="Times New Roman"/>
          <w:sz w:val="28"/>
          <w:szCs w:val="28"/>
          <w:u w:val="single"/>
        </w:rPr>
        <w:t>по одному игроку</w:t>
      </w:r>
      <w:r w:rsidRPr="00E35A3F">
        <w:rPr>
          <w:rFonts w:ascii="Times New Roman" w:hAnsi="Times New Roman" w:cs="Times New Roman"/>
          <w:sz w:val="28"/>
          <w:szCs w:val="28"/>
        </w:rPr>
        <w:t xml:space="preserve">. Один – «докладчик», второй – «оппонент». Первый рассказывает решение задачи (на это отводится не более 5-7 минут). Запрещается использовать записи, сделанные при решении задач. При себе можно иметь только условия задач и чертежи к геометрическим задачам. </w:t>
      </w:r>
      <w:r w:rsidRPr="00E35A3F">
        <w:rPr>
          <w:rFonts w:ascii="Times New Roman" w:hAnsi="Times New Roman" w:cs="Times New Roman"/>
          <w:b/>
          <w:sz w:val="28"/>
          <w:szCs w:val="28"/>
        </w:rPr>
        <w:t>Общее требование: ответ должен быть обоснован, в том числе для конструктивных задач</w:t>
      </w:r>
      <w:r w:rsidRPr="00E35A3F">
        <w:rPr>
          <w:rFonts w:ascii="Times New Roman" w:hAnsi="Times New Roman" w:cs="Times New Roman"/>
          <w:sz w:val="28"/>
          <w:szCs w:val="28"/>
        </w:rPr>
        <w:t xml:space="preserve">. Во время выступления запрещается перебивать докладчика. По окончании рассказа, докладчик сообщает об окончании решения. Оппонент говорит, согласен ли он с решением или нет. Если оппонент не согласен с решением или считает, что оно неполное, он может привести своё решение. Затем жюри принимает решение докладчика или оппонента или не принимает решений. Если докладчик решил задачу верно, а оппонент считает, что у него есть другое решение (даже если оно короче или проще), ему не предоставляется возможность его показать. 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Каждая задача оценивается 12 баллов.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задача решена верно, докладчик получает 12 баллов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оппонент доказал, что задача решена неверно, но не привёл своего решения, докладчик получает 0 баллов, оппонент 6 баллов.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оппонент доказал, что задача решена неверно и привел решение, то докладчик получает 0 баллов, оппонент 12 баллов.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оппонент нашел недочеты в решении, а докладчик сумел их исправить, оппонент получает 2 балла, остальные – докладчик. Если докладчик не смог исправить недочеты, а оппонент их исправил, то получают по 6 баллов каждый.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За некорректное поведение команды (шум </w:t>
      </w:r>
      <w:proofErr w:type="gramStart"/>
      <w:r w:rsidRPr="00E35A3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A3F">
        <w:rPr>
          <w:rFonts w:ascii="Times New Roman" w:hAnsi="Times New Roman" w:cs="Times New Roman"/>
          <w:sz w:val="28"/>
          <w:szCs w:val="28"/>
        </w:rPr>
        <w:t>матбоя</w:t>
      </w:r>
      <w:proofErr w:type="spellEnd"/>
      <w:r w:rsidRPr="00E35A3F">
        <w:rPr>
          <w:rFonts w:ascii="Times New Roman" w:hAnsi="Times New Roman" w:cs="Times New Roman"/>
          <w:sz w:val="28"/>
          <w:szCs w:val="28"/>
        </w:rPr>
        <w:t>, общение со своим представителем, находящимся у доски) жюри может снять несколько баллов с команды.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задача не решена или решена неверно, а оппонент не привел решения, баллы за задачу не начисляются.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В ходе выступления докладчика каждая команда может взять перерыв на 1 минуту, которым может воспользоваться и вторая команда тоже. Во время перерыва докладчик и оппонент подходят к своим командам, где могут получить помощь, посоветоваться. Воспользоваться перерывом можно не более 2 раз за 1 тур.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Каждый член команды имеет право выйти к доске не более одного раза в качестве докладчика и не более одного раза в качестве оппонента.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Команда может заменить своего участника другим членом команды (не более двух раз за один тур), тогда им обоим засчитывается выход на задачу и команда теряет минутный перерыв.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при вызове у команды вызываемых нет решения, и они сомневаются, что решение есть у вызывающей команды, они могут потребовать «Проверку корректности вызова». Вызывающая команда должна представить своё решение. Если решения у неё нет, команда вызываемых получает 6 баллов, и их снова должны вызывать на решение задачи.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команда не вызывает команду противников на бой, вторая команда имеет право рассказать все остальные решенные ими задачи, а может этого не делать. При этом у первой команды есть право выставлять оппонентов, но баллов они не получают.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Бой заканчивается, когда рассмотрены все задачи, или обе команды отказались вызывать – рассказывать решения.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3. Жеребьёвка на 1 тур (12 номеров). Распределяются (1-2, 3-4, 5-6, 7-8, 9-10, 11-12).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4. Командам выдаются задания 1 тура, команды расходятся по аудиториям.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5. Членам жюри выдаются решения и ответы 1 тура, жюри обсуждает, сколько баллов давать в случае неполного решения задачи или при недостаточных обоснованиях.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6. Команды решают задачи в течение 45 минут, затем собираются по две в аудитории той команды, номер которой при жеребьёвке был меньшим.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7. Проходят математические бои 1 тура.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8. По окончании 1 тура жюри собирается, подводит итоги, выстраивает рейтинг, согласно которому проходит жеребьёвка на 2 тур.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9. Затем так же проходят 2 и 3 туры.</w:t>
      </w:r>
    </w:p>
    <w:p w:rsidR="00E35A3F" w:rsidRPr="00E35A3F" w:rsidRDefault="00E35A3F" w:rsidP="00E35A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10. По итогам трех туров подводится итог турнира. </w:t>
      </w:r>
    </w:p>
    <w:p w:rsidR="00E35A3F" w:rsidRPr="00E35A3F" w:rsidRDefault="00E35A3F" w:rsidP="00E35A3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35A3F">
        <w:rPr>
          <w:rFonts w:ascii="Times New Roman" w:hAnsi="Times New Roman" w:cs="Times New Roman"/>
        </w:rPr>
        <w:t>риложение 2</w:t>
      </w:r>
    </w:p>
    <w:p w:rsidR="00E35A3F" w:rsidRPr="00E35A3F" w:rsidRDefault="00E35A3F" w:rsidP="00E35A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>Правила математического боя: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Каждая команда получает одинаковый набор из 4 задач, решает его в отдельной аудитории в течение 45 минут. При решении задач запрещается пользоваться любыми источниками информации.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Команды не имеют права общаться между собой. Представители жюри регулярно посещают аудитории, в которых команды решают задачи. Если у команды появились вопросы по условиям задачи, члены жюри могут на них ответить. При этом каждое уточнение условий объявляется всем командам.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После решения задач команды по парам встречаются в аудитории </w:t>
      </w:r>
      <w:proofErr w:type="gramStart"/>
      <w:r w:rsidRPr="00E35A3F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с меньшим номером при жеребьёвке. Начинает бой команда с меньшим номером, полученным при жеребьёвке.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Начинающая команда выбирает, вызвать ей противника или будут вызывать её.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Происходит вызов на задачу (называется номер задачи).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От каждой команды выходят </w:t>
      </w:r>
      <w:r w:rsidRPr="00E35A3F">
        <w:rPr>
          <w:rFonts w:ascii="Times New Roman" w:hAnsi="Times New Roman" w:cs="Times New Roman"/>
          <w:sz w:val="28"/>
          <w:szCs w:val="28"/>
          <w:u w:val="single"/>
        </w:rPr>
        <w:t>по одному игроку</w:t>
      </w:r>
      <w:r w:rsidRPr="00E35A3F">
        <w:rPr>
          <w:rFonts w:ascii="Times New Roman" w:hAnsi="Times New Roman" w:cs="Times New Roman"/>
          <w:sz w:val="28"/>
          <w:szCs w:val="28"/>
        </w:rPr>
        <w:t xml:space="preserve">. Один – «докладчик», второй – «оппонент». Первый рассказывает решение задачи (на это отводится не более 5-7 минут). Запрещается использовать записи, сделанные при решении задач. При себе можно иметь только условия задач и чертежи к геометрическим задачам. </w:t>
      </w:r>
      <w:r w:rsidRPr="00E35A3F">
        <w:rPr>
          <w:rFonts w:ascii="Times New Roman" w:hAnsi="Times New Roman" w:cs="Times New Roman"/>
          <w:b/>
          <w:sz w:val="28"/>
          <w:szCs w:val="28"/>
        </w:rPr>
        <w:t>Общее требование: ответ должен быть обоснован, в том числе для конструктивных задач</w:t>
      </w:r>
      <w:r w:rsidRPr="00E35A3F">
        <w:rPr>
          <w:rFonts w:ascii="Times New Roman" w:hAnsi="Times New Roman" w:cs="Times New Roman"/>
          <w:sz w:val="28"/>
          <w:szCs w:val="28"/>
        </w:rPr>
        <w:t xml:space="preserve">. Во время выступления запрещается перебивать докладчика. По окончании рассказа, докладчик сообщает об окончании решения.  Оппонент говорит, согласен ли он с решением или нет. Если оппонент не согласен с решением или считает, что оно неполное, он может привести своё решение. Затем жюри принимает решение докладчика или оппонента или не принимает решений. Если докладчик решил задачу верно, а оппонент считает, что у него есть другое решение (даже если оно короче или проще), ему не предоставляется возможность его показать. 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Каждая задача оценивается 12 баллов.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задача решена верно, докладчик получает 12 баллов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оппонент доказал, что задача решена неверно, но не привёл своего решения, докладчик получает 0 баллов, оппонент 6 баллов.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оппонент доказал, что задача решена неверно и привел решение, то докладчик получает 0 баллов, оппонент 12 баллов.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оппонент нашел недочеты в решении, а докладчик сумел их исправить, оппонент получает 2 балла, остальные – докладчик. Если докладчик не смог исправить недочеты, а оппонент их исправил, то получают по 6 баллов каждый.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За некорректное поведение команды (шум </w:t>
      </w:r>
      <w:proofErr w:type="gramStart"/>
      <w:r w:rsidRPr="00E35A3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A3F">
        <w:rPr>
          <w:rFonts w:ascii="Times New Roman" w:hAnsi="Times New Roman" w:cs="Times New Roman"/>
          <w:sz w:val="28"/>
          <w:szCs w:val="28"/>
        </w:rPr>
        <w:t>матбоя</w:t>
      </w:r>
      <w:proofErr w:type="spellEnd"/>
      <w:r w:rsidRPr="00E35A3F">
        <w:rPr>
          <w:rFonts w:ascii="Times New Roman" w:hAnsi="Times New Roman" w:cs="Times New Roman"/>
          <w:sz w:val="28"/>
          <w:szCs w:val="28"/>
        </w:rPr>
        <w:t>, общение со своим представителем, находящимся у доски) жюри может снять несколько баллов с команды.</w:t>
      </w:r>
    </w:p>
    <w:p w:rsidR="00E35A3F" w:rsidRPr="00E35A3F" w:rsidRDefault="00E35A3F" w:rsidP="00E35A3F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задача не решена или решена неверно, а оппонент не привел решения, баллы за задачу не начисляются.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В ходе выступления докладчика каждая команда может взять перерыв на 1 минуту, которым может воспользоваться и вторая команда тоже. Во время перерыва докладчик и оппонент подходят к своим командам, где могут получить помощь, посоветоваться. Воспользоваться перерывом можно не более 2 раз за 1 тур.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Каждый член команды имеет право выйти к доске не более одного раза в качестве докладчика и не более одного раза в качестве оппонента.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Команда может заменить своего участника другим членом команды (не более двух раз за один тур), тогда им обоим засчитывается выход на задачу и команда теряет минутный перерыв.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при вызове у команды вызываемых нет решения, и они сомневаются, что решение есть у вызывающей команды, они могут потребовать «Проверку корректности вызова». Вызывающая команда должна представить своё решение. Если решения у неё нет, команда вызываемых получает 6 баллов, и их снова должны вызывать на решение задачи.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Если команда не вызывает команду противников на бой, вторая команда имеет право рассказать все остальные решенные ими задачи, а может этого не делать. При этом у первой команды есть право выставлять оппонентов, но баллов они не получают.</w:t>
      </w:r>
    </w:p>
    <w:p w:rsidR="00E35A3F" w:rsidRPr="00E35A3F" w:rsidRDefault="00E35A3F" w:rsidP="00E35A3F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Бой заканчивается, когда рассмотрены все задачи, или обе команды отказались вызывать – рассказывать решения.</w:t>
      </w:r>
    </w:p>
    <w:p w:rsidR="00BF4E34" w:rsidRDefault="00BF4E34" w:rsidP="00E35A3F">
      <w:pPr>
        <w:jc w:val="right"/>
        <w:rPr>
          <w:rFonts w:ascii="Times New Roman" w:hAnsi="Times New Roman" w:cs="Times New Roman"/>
        </w:rPr>
      </w:pPr>
    </w:p>
    <w:p w:rsidR="00E35A3F" w:rsidRPr="00E35A3F" w:rsidRDefault="00E35A3F" w:rsidP="00E35A3F">
      <w:pPr>
        <w:jc w:val="right"/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Приложение 3</w:t>
      </w:r>
    </w:p>
    <w:p w:rsidR="00E35A3F" w:rsidRPr="00E35A3F" w:rsidRDefault="00E35A3F" w:rsidP="00E35A3F">
      <w:pPr>
        <w:jc w:val="right"/>
        <w:rPr>
          <w:rFonts w:ascii="Times New Roman" w:hAnsi="Times New Roman" w:cs="Times New Roman"/>
        </w:rPr>
      </w:pPr>
    </w:p>
    <w:p w:rsidR="00E35A3F" w:rsidRPr="00E35A3F" w:rsidRDefault="00E35A3F" w:rsidP="00E35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E35A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A3F">
        <w:rPr>
          <w:rFonts w:ascii="Times New Roman" w:hAnsi="Times New Roman" w:cs="Times New Roman"/>
          <w:sz w:val="28"/>
          <w:szCs w:val="28"/>
        </w:rPr>
        <w:t xml:space="preserve"> муниципальном этапе </w:t>
      </w: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Математического турнира 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«Шаг в математику» 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среди</w:t>
      </w:r>
      <w:proofErr w:type="gramEnd"/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образовательных организаций </w:t>
      </w:r>
    </w:p>
    <w:p w:rsidR="00E35A3F" w:rsidRPr="00E35A3F" w:rsidRDefault="00E35A3F" w:rsidP="00E35A3F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Выборгского района Ленинградской области</w:t>
      </w:r>
    </w:p>
    <w:p w:rsidR="00E35A3F" w:rsidRPr="00E35A3F" w:rsidRDefault="00E35A3F" w:rsidP="00E35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Наименование ОО ____________________________________________</w:t>
      </w:r>
    </w:p>
    <w:p w:rsidR="00E35A3F" w:rsidRPr="00E35A3F" w:rsidRDefault="00E35A3F" w:rsidP="00E35A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</w:t>
      </w:r>
    </w:p>
    <w:p w:rsidR="00E35A3F" w:rsidRPr="00E35A3F" w:rsidRDefault="00E35A3F" w:rsidP="00E35A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Капитан команды _____________________________________________</w:t>
      </w:r>
    </w:p>
    <w:p w:rsidR="00E35A3F" w:rsidRPr="00E35A3F" w:rsidRDefault="00E35A3F" w:rsidP="00E35A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Списочный состав команды</w:t>
      </w: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1031"/>
        <w:gridCol w:w="5817"/>
        <w:gridCol w:w="1656"/>
      </w:tblGrid>
      <w:tr w:rsidR="00E35A3F" w:rsidRPr="00E35A3F" w:rsidTr="00980AFE">
        <w:tc>
          <w:tcPr>
            <w:tcW w:w="1054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6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35A3F" w:rsidRPr="00E35A3F" w:rsidTr="00980AFE">
        <w:tc>
          <w:tcPr>
            <w:tcW w:w="1054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35A3F" w:rsidRPr="00E35A3F" w:rsidRDefault="00E35A3F" w:rsidP="00980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5A3F" w:rsidRPr="00E35A3F" w:rsidTr="00980AFE">
        <w:tc>
          <w:tcPr>
            <w:tcW w:w="1054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35A3F" w:rsidRPr="00E35A3F" w:rsidRDefault="00E35A3F" w:rsidP="00980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5A3F" w:rsidRPr="00E35A3F" w:rsidTr="00980AFE">
        <w:tc>
          <w:tcPr>
            <w:tcW w:w="1054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35A3F" w:rsidRPr="00E35A3F" w:rsidRDefault="00E35A3F" w:rsidP="00980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5A3F" w:rsidRPr="00E35A3F" w:rsidTr="00980AFE">
        <w:tc>
          <w:tcPr>
            <w:tcW w:w="1054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35A3F" w:rsidRPr="00E35A3F" w:rsidRDefault="00E35A3F" w:rsidP="00980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5A3F" w:rsidRPr="00E35A3F" w:rsidTr="00980AFE">
        <w:tc>
          <w:tcPr>
            <w:tcW w:w="1054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35A3F" w:rsidRPr="00E35A3F" w:rsidRDefault="00E35A3F" w:rsidP="00980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35A3F" w:rsidRPr="00E35A3F" w:rsidRDefault="00E35A3F" w:rsidP="00980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35A3F" w:rsidRPr="00E35A3F" w:rsidRDefault="00E35A3F" w:rsidP="00E35A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</w:t>
      </w:r>
    </w:p>
    <w:p w:rsidR="00E35A3F" w:rsidRPr="00E35A3F" w:rsidRDefault="00E35A3F" w:rsidP="00E35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ab/>
        <w:t xml:space="preserve">Директор ОО </w:t>
      </w:r>
    </w:p>
    <w:p w:rsidR="00E35A3F" w:rsidRPr="00E35A3F" w:rsidRDefault="00E35A3F" w:rsidP="00E35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jc w:val="right"/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Приложение 4</w:t>
      </w:r>
    </w:p>
    <w:p w:rsidR="00E35A3F" w:rsidRPr="00E35A3F" w:rsidRDefault="00E35A3F" w:rsidP="00E35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Муниципальный этап математического турнира «Шаг в математику»</w:t>
      </w:r>
    </w:p>
    <w:p w:rsidR="00E35A3F" w:rsidRPr="00E35A3F" w:rsidRDefault="00E35A3F" w:rsidP="00E35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>Маршрутный лист команды №</w:t>
      </w:r>
      <w:r w:rsidRPr="00E35A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5A3F" w:rsidRPr="00E35A3F" w:rsidRDefault="00E35A3F" w:rsidP="00E35A3F">
      <w:pPr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Название команды: __________________________________________________________________</w:t>
      </w:r>
    </w:p>
    <w:p w:rsidR="00E35A3F" w:rsidRPr="00E35A3F" w:rsidRDefault="00E35A3F" w:rsidP="00E35A3F">
      <w:pPr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Школа: ____________________________________________________________________________</w:t>
      </w:r>
    </w:p>
    <w:p w:rsidR="00E35A3F" w:rsidRPr="00E35A3F" w:rsidRDefault="00E35A3F" w:rsidP="00E35A3F">
      <w:pPr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Капитан команды: ______________________________________________</w:t>
      </w:r>
    </w:p>
    <w:tbl>
      <w:tblPr>
        <w:tblStyle w:val="a7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315"/>
        <w:gridCol w:w="1417"/>
        <w:gridCol w:w="992"/>
        <w:gridCol w:w="1843"/>
        <w:gridCol w:w="1559"/>
        <w:gridCol w:w="851"/>
        <w:gridCol w:w="992"/>
      </w:tblGrid>
      <w:tr w:rsidR="00E35A3F" w:rsidRPr="00E35A3F" w:rsidTr="00BF4E34">
        <w:tc>
          <w:tcPr>
            <w:tcW w:w="817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315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Соперники</w:t>
            </w:r>
          </w:p>
        </w:tc>
        <w:tc>
          <w:tcPr>
            <w:tcW w:w="1417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 боя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  <w:tc>
          <w:tcPr>
            <w:tcW w:w="1843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Вызывали или были вызваны</w:t>
            </w:r>
          </w:p>
        </w:tc>
        <w:tc>
          <w:tcPr>
            <w:tcW w:w="1559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Результат (кол-во баллов)</w:t>
            </w:r>
          </w:p>
        </w:tc>
        <w:tc>
          <w:tcPr>
            <w:tcW w:w="851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Подпись жюри</w:t>
            </w:r>
          </w:p>
        </w:tc>
      </w:tr>
      <w:tr w:rsidR="00E35A3F" w:rsidRPr="00E35A3F" w:rsidTr="00BF4E34">
        <w:tc>
          <w:tcPr>
            <w:tcW w:w="817" w:type="dxa"/>
            <w:vMerge w:val="restart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 w:val="restart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 w:val="restart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  <w:vMerge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8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315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A3F" w:rsidRPr="00E35A3F" w:rsidRDefault="00E35A3F" w:rsidP="00980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3F" w:rsidRPr="00E35A3F" w:rsidRDefault="00E35A3F" w:rsidP="0098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A3F" w:rsidRPr="00E35A3F" w:rsidRDefault="00E35A3F" w:rsidP="00E35A3F">
      <w:pPr>
        <w:rPr>
          <w:rFonts w:ascii="Times New Roman" w:hAnsi="Times New Roman" w:cs="Times New Roman"/>
        </w:rPr>
      </w:pPr>
    </w:p>
    <w:p w:rsidR="00E35A3F" w:rsidRPr="00E35A3F" w:rsidRDefault="00E35A3F" w:rsidP="00E35A3F">
      <w:pPr>
        <w:jc w:val="both"/>
        <w:rPr>
          <w:rFonts w:ascii="Times New Roman" w:hAnsi="Times New Roman" w:cs="Times New Roman"/>
        </w:rPr>
      </w:pPr>
    </w:p>
    <w:p w:rsidR="00E35A3F" w:rsidRPr="00E35A3F" w:rsidRDefault="00E35A3F" w:rsidP="00E35A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</w:t>
      </w:r>
      <w:r w:rsidRPr="00E35A3F">
        <w:rPr>
          <w:rFonts w:ascii="Times New Roman" w:hAnsi="Times New Roman" w:cs="Times New Roman"/>
        </w:rPr>
        <w:t>ение 5</w:t>
      </w:r>
    </w:p>
    <w:p w:rsidR="00E35A3F" w:rsidRPr="00E35A3F" w:rsidRDefault="00E35A3F" w:rsidP="00E35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Ведомость для жюри</w:t>
      </w:r>
    </w:p>
    <w:p w:rsidR="00E35A3F" w:rsidRPr="00E35A3F" w:rsidRDefault="00E35A3F" w:rsidP="00E35A3F">
      <w:pPr>
        <w:spacing w:line="360" w:lineRule="auto"/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Члены жюри: ___________________________________________________________________</w:t>
      </w:r>
    </w:p>
    <w:p w:rsidR="00E35A3F" w:rsidRPr="00E35A3F" w:rsidRDefault="00E35A3F" w:rsidP="00E35A3F">
      <w:pPr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____________________________________________________________________</w:t>
      </w:r>
    </w:p>
    <w:p w:rsidR="00E35A3F" w:rsidRPr="00E35A3F" w:rsidRDefault="00E35A3F" w:rsidP="00E35A3F">
      <w:pPr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1 тур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805"/>
        <w:gridCol w:w="3115"/>
      </w:tblGrid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Команда ______________________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ОУ:</w:t>
            </w:r>
          </w:p>
        </w:tc>
        <w:tc>
          <w:tcPr>
            <w:tcW w:w="2825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Задача, вызов</w:t>
            </w:r>
          </w:p>
        </w:tc>
        <w:tc>
          <w:tcPr>
            <w:tcW w:w="3119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Команда ______________________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ОУ:</w:t>
            </w: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Сумма баллов: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Сумма баллов:</w:t>
            </w: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 xml:space="preserve">Очки: 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35A3F">
              <w:rPr>
                <w:rFonts w:ascii="Times New Roman" w:hAnsi="Times New Roman" w:cs="Times New Roman"/>
                <w:sz w:val="23"/>
                <w:szCs w:val="23"/>
              </w:rPr>
              <w:t>Очки:</w:t>
            </w:r>
          </w:p>
        </w:tc>
      </w:tr>
    </w:tbl>
    <w:p w:rsidR="00E35A3F" w:rsidRPr="00E35A3F" w:rsidRDefault="00E35A3F" w:rsidP="00E35A3F">
      <w:pPr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2 тур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944"/>
        <w:gridCol w:w="2976"/>
      </w:tblGrid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  <w:tc>
          <w:tcPr>
            <w:tcW w:w="2967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Задача, вызов</w:t>
            </w:r>
          </w:p>
        </w:tc>
        <w:tc>
          <w:tcPr>
            <w:tcW w:w="2977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</w:tr>
      <w:tr w:rsidR="00E35A3F" w:rsidRPr="00E35A3F" w:rsidTr="00BF4E34">
        <w:tc>
          <w:tcPr>
            <w:tcW w:w="3662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 xml:space="preserve">Очки: 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Очки:</w:t>
            </w:r>
          </w:p>
        </w:tc>
      </w:tr>
    </w:tbl>
    <w:p w:rsidR="00E35A3F" w:rsidRPr="00E35A3F" w:rsidRDefault="00E35A3F" w:rsidP="00E35A3F">
      <w:pPr>
        <w:rPr>
          <w:rFonts w:ascii="Times New Roman" w:hAnsi="Times New Roman" w:cs="Times New Roman"/>
        </w:rPr>
      </w:pPr>
      <w:r w:rsidRPr="00E35A3F">
        <w:rPr>
          <w:rFonts w:ascii="Times New Roman" w:hAnsi="Times New Roman" w:cs="Times New Roman"/>
        </w:rPr>
        <w:t>3 тур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0"/>
        <w:gridCol w:w="3496"/>
        <w:gridCol w:w="2856"/>
      </w:tblGrid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  <w:tc>
          <w:tcPr>
            <w:tcW w:w="3544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Задача, вызов</w:t>
            </w:r>
          </w:p>
        </w:tc>
        <w:tc>
          <w:tcPr>
            <w:tcW w:w="2856" w:type="dxa"/>
          </w:tcPr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</w:tr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</w:tr>
      <w:tr w:rsidR="00E35A3F" w:rsidRPr="00E35A3F" w:rsidTr="00BF4E34">
        <w:tc>
          <w:tcPr>
            <w:tcW w:w="3227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 xml:space="preserve">Очки: </w:t>
            </w:r>
          </w:p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35A3F" w:rsidRPr="00E35A3F" w:rsidRDefault="00E35A3F" w:rsidP="009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sz w:val="24"/>
                <w:szCs w:val="24"/>
              </w:rPr>
              <w:t>Очки:</w:t>
            </w:r>
          </w:p>
        </w:tc>
      </w:tr>
    </w:tbl>
    <w:p w:rsidR="00E35A3F" w:rsidRPr="00E35A3F" w:rsidRDefault="00E35A3F" w:rsidP="00E35A3F">
      <w:pPr>
        <w:rPr>
          <w:rFonts w:ascii="Times New Roman" w:hAnsi="Times New Roman" w:cs="Times New Roman"/>
          <w:sz w:val="28"/>
          <w:szCs w:val="28"/>
        </w:rPr>
      </w:pPr>
    </w:p>
    <w:p w:rsidR="00E35A3F" w:rsidRPr="00E35A3F" w:rsidRDefault="00E35A3F" w:rsidP="00E35A3F">
      <w:pPr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E35A3F" w:rsidRPr="00E35A3F" w:rsidRDefault="00E35A3F" w:rsidP="00E35A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За задачу разыгрывается 12 баллов</w:t>
      </w:r>
    </w:p>
    <w:p w:rsidR="00E35A3F" w:rsidRPr="00E35A3F" w:rsidRDefault="00E35A3F" w:rsidP="00E35A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Очки (3 – победа, 0 – проигрыш, 1 – ничья)</w:t>
      </w:r>
    </w:p>
    <w:p w:rsidR="00E35A3F" w:rsidRPr="00E35A3F" w:rsidRDefault="00E35A3F" w:rsidP="00E35A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В среднем столбике пишется номер задачи, рисуется стрелка от вызывающей команды к вызываемой</w:t>
      </w:r>
    </w:p>
    <w:p w:rsidR="00E35A3F" w:rsidRPr="00E35A3F" w:rsidRDefault="00E35A3F" w:rsidP="00E35A3F">
      <w:pPr>
        <w:jc w:val="both"/>
        <w:rPr>
          <w:rFonts w:ascii="Times New Roman" w:hAnsi="Times New Roman" w:cs="Times New Roman"/>
        </w:rPr>
      </w:pPr>
    </w:p>
    <w:p w:rsidR="00E35A3F" w:rsidRPr="00E35A3F" w:rsidRDefault="00E35A3F" w:rsidP="00E35A3F">
      <w:pPr>
        <w:jc w:val="both"/>
        <w:rPr>
          <w:rFonts w:ascii="Times New Roman" w:hAnsi="Times New Roman" w:cs="Times New Roman"/>
        </w:rPr>
      </w:pPr>
    </w:p>
    <w:p w:rsidR="00E35A3F" w:rsidRPr="00E35A3F" w:rsidRDefault="00E35A3F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E35A3F" w:rsidRDefault="00E35A3F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BF4E34" w:rsidRPr="00E35A3F" w:rsidRDefault="00BF4E3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E35A3F" w:rsidRPr="00E35A3F" w:rsidRDefault="00E35A3F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E35A3F" w:rsidRPr="00E35A3F" w:rsidRDefault="00E35A3F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8835EC" w:rsidRPr="00E35A3F" w:rsidRDefault="0000710F" w:rsidP="00BF4E34">
      <w:pPr>
        <w:spacing w:after="0"/>
        <w:ind w:left="5670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A3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835EC" w:rsidRPr="00E35A3F" w:rsidRDefault="008835EC" w:rsidP="00BF4E34">
      <w:pPr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5A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A3F">
        <w:rPr>
          <w:rFonts w:ascii="Times New Roman" w:hAnsi="Times New Roman" w:cs="Times New Roman"/>
          <w:sz w:val="24"/>
          <w:szCs w:val="24"/>
        </w:rPr>
        <w:t xml:space="preserve"> распоряжению комитета образования</w:t>
      </w:r>
    </w:p>
    <w:p w:rsidR="008835EC" w:rsidRPr="00E35A3F" w:rsidRDefault="008835EC" w:rsidP="00BF4E34">
      <w:pPr>
        <w:spacing w:after="0"/>
        <w:ind w:left="5670" w:right="-283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8835EC" w:rsidRPr="00E35A3F" w:rsidRDefault="008835EC" w:rsidP="00BF4E34">
      <w:pPr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35EC" w:rsidRPr="00E35A3F" w:rsidRDefault="008835EC" w:rsidP="00BF4E34">
      <w:pPr>
        <w:tabs>
          <w:tab w:val="left" w:pos="5103"/>
        </w:tabs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5A3F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0A72FB" w:rsidRPr="00E35A3F">
        <w:rPr>
          <w:rFonts w:ascii="Times New Roman" w:hAnsi="Times New Roman" w:cs="Times New Roman"/>
          <w:u w:val="single"/>
        </w:rPr>
        <w:t xml:space="preserve">  11</w:t>
      </w:r>
      <w:r w:rsidRPr="00E35A3F">
        <w:rPr>
          <w:rFonts w:ascii="Times New Roman" w:hAnsi="Times New Roman" w:cs="Times New Roman"/>
          <w:u w:val="single"/>
        </w:rPr>
        <w:t xml:space="preserve">   </w:t>
      </w:r>
      <w:r w:rsidR="000A72FB" w:rsidRPr="00E35A3F">
        <w:rPr>
          <w:rFonts w:ascii="Times New Roman" w:hAnsi="Times New Roman" w:cs="Times New Roman"/>
          <w:sz w:val="24"/>
          <w:szCs w:val="24"/>
          <w:u w:val="single"/>
        </w:rPr>
        <w:t>»  февраля</w:t>
      </w:r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E35A3F">
        <w:rPr>
          <w:rFonts w:ascii="Times New Roman" w:hAnsi="Times New Roman" w:cs="Times New Roman"/>
          <w:u w:val="single"/>
        </w:rPr>
        <w:t>9</w:t>
      </w:r>
      <w:r w:rsidR="00D25C08" w:rsidRPr="00E35A3F">
        <w:rPr>
          <w:rFonts w:ascii="Times New Roman" w:hAnsi="Times New Roman" w:cs="Times New Roman"/>
          <w:u w:val="single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35A3F">
        <w:rPr>
          <w:rFonts w:ascii="Times New Roman" w:hAnsi="Times New Roman" w:cs="Times New Roman"/>
          <w:sz w:val="24"/>
          <w:szCs w:val="24"/>
        </w:rPr>
        <w:t xml:space="preserve">   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A72FB" w:rsidRPr="00E35A3F">
        <w:rPr>
          <w:rFonts w:ascii="Times New Roman" w:hAnsi="Times New Roman" w:cs="Times New Roman"/>
          <w:u w:val="single"/>
        </w:rPr>
        <w:t xml:space="preserve">   83</w:t>
      </w:r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0A72FB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р_</w:t>
      </w:r>
    </w:p>
    <w:p w:rsidR="008835EC" w:rsidRPr="00E35A3F" w:rsidRDefault="008835EC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5EC" w:rsidRPr="00E35A3F" w:rsidRDefault="008835EC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5EC" w:rsidRPr="00E35A3F" w:rsidRDefault="008835EC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5EC" w:rsidRPr="00E35A3F" w:rsidRDefault="008835EC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5EC" w:rsidRPr="00E35A3F" w:rsidRDefault="008835EC" w:rsidP="0088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65CE4" w:rsidRPr="00E35A3F"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2633BE" w:rsidRPr="00E35A3F" w:rsidRDefault="002633BE" w:rsidP="0088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BE" w:rsidRPr="00E35A3F" w:rsidRDefault="002633BE" w:rsidP="00263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A3F">
        <w:rPr>
          <w:rFonts w:ascii="Times New Roman" w:hAnsi="Times New Roman" w:cs="Times New Roman"/>
          <w:sz w:val="28"/>
          <w:szCs w:val="28"/>
        </w:rPr>
        <w:t>Отмашкина</w:t>
      </w:r>
      <w:proofErr w:type="spellEnd"/>
      <w:r w:rsidRPr="00E35A3F">
        <w:rPr>
          <w:rFonts w:ascii="Times New Roman" w:hAnsi="Times New Roman" w:cs="Times New Roman"/>
          <w:sz w:val="28"/>
          <w:szCs w:val="28"/>
        </w:rPr>
        <w:t xml:space="preserve"> Ирина Геннадьевна, директор муниципального бюджетного учреждения «Выборгский районный информационно-методический центр»;</w:t>
      </w:r>
    </w:p>
    <w:p w:rsidR="002633BE" w:rsidRPr="00E35A3F" w:rsidRDefault="002633BE" w:rsidP="00263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Гельд Любовь Сергеевна, заместитель директора муниципального бюджетного учреждения «Выборгский районный информационно-методический центр»;</w:t>
      </w:r>
    </w:p>
    <w:p w:rsidR="002633BE" w:rsidRPr="00E35A3F" w:rsidRDefault="002633BE" w:rsidP="00263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Харланова Елена Витальевна, методист по олимпиадному движению муниципального бюджетного учреждения «Выборгский районный информационно-методический центр»; </w:t>
      </w:r>
    </w:p>
    <w:p w:rsidR="002633BE" w:rsidRPr="00E35A3F" w:rsidRDefault="002633BE" w:rsidP="00263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Черкасова Маргарита Викторовна, методист по информационно-методическому сопровождению образовательных областей муниципального бюджетного учреждения «Выборгский районный информационно-методический центр»; </w:t>
      </w:r>
    </w:p>
    <w:p w:rsidR="008835EC" w:rsidRPr="00E35A3F" w:rsidRDefault="008835EC" w:rsidP="002633B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Молчанова Марина Михайловна,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8835EC" w:rsidRPr="00E35A3F" w:rsidRDefault="008835EC" w:rsidP="00263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Гаврилова Ольга Петровна, </w:t>
      </w:r>
      <w:r w:rsidRPr="00E35A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районного методического объединения учителей </w:t>
      </w:r>
      <w:r w:rsidRPr="00E35A3F">
        <w:rPr>
          <w:rFonts w:ascii="Times New Roman" w:hAnsi="Times New Roman" w:cs="Times New Roman"/>
          <w:sz w:val="28"/>
          <w:szCs w:val="28"/>
        </w:rPr>
        <w:t>математики, учитель математики высшей квалификационной категории муниципального бюджетного общеобразовательного учреждения «Первомайский центр образования».</w:t>
      </w:r>
    </w:p>
    <w:p w:rsidR="008835EC" w:rsidRPr="00E35A3F" w:rsidRDefault="008835EC" w:rsidP="002633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5EC" w:rsidRPr="00E35A3F" w:rsidRDefault="008835EC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5C08" w:rsidRPr="00E35A3F" w:rsidRDefault="00D25C08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5C08" w:rsidRDefault="00D25C08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Pr="00E35A3F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61A6" w:rsidRPr="00E35A3F" w:rsidRDefault="001D61A6" w:rsidP="0000710F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581913" w:rsidRPr="00E35A3F" w:rsidRDefault="00581913" w:rsidP="0000710F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00710F" w:rsidRPr="00E35A3F" w:rsidRDefault="0000710F" w:rsidP="00BF4E34">
      <w:pPr>
        <w:spacing w:after="0"/>
        <w:ind w:left="5670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A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0710F" w:rsidRPr="00E35A3F" w:rsidRDefault="0000710F" w:rsidP="00BF4E34">
      <w:pPr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5A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A3F">
        <w:rPr>
          <w:rFonts w:ascii="Times New Roman" w:hAnsi="Times New Roman" w:cs="Times New Roman"/>
          <w:sz w:val="24"/>
          <w:szCs w:val="24"/>
        </w:rPr>
        <w:t xml:space="preserve"> распоряжению комитета образования</w:t>
      </w:r>
    </w:p>
    <w:p w:rsidR="0000710F" w:rsidRPr="00E35A3F" w:rsidRDefault="0000710F" w:rsidP="00BF4E34">
      <w:pPr>
        <w:spacing w:after="0"/>
        <w:ind w:left="5670" w:right="-283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00710F" w:rsidRPr="00E35A3F" w:rsidRDefault="0000710F" w:rsidP="00BF4E34">
      <w:pPr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710F" w:rsidRPr="00E35A3F" w:rsidRDefault="0000710F" w:rsidP="00BF4E34">
      <w:pPr>
        <w:tabs>
          <w:tab w:val="left" w:pos="5103"/>
        </w:tabs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5A3F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Pr="00E35A3F">
        <w:rPr>
          <w:rFonts w:ascii="Times New Roman" w:hAnsi="Times New Roman" w:cs="Times New Roman"/>
          <w:u w:val="single"/>
        </w:rPr>
        <w:t xml:space="preserve">    </w:t>
      </w:r>
      <w:r w:rsidR="000A72FB" w:rsidRPr="00E35A3F">
        <w:rPr>
          <w:rFonts w:ascii="Times New Roman" w:hAnsi="Times New Roman" w:cs="Times New Roman"/>
          <w:u w:val="single"/>
        </w:rPr>
        <w:t>11</w:t>
      </w:r>
      <w:r w:rsidRPr="00E35A3F">
        <w:rPr>
          <w:rFonts w:ascii="Times New Roman" w:hAnsi="Times New Roman" w:cs="Times New Roman"/>
          <w:u w:val="single"/>
        </w:rPr>
        <w:t xml:space="preserve">    </w:t>
      </w:r>
      <w:r w:rsidR="000A72FB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»   февраля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E35A3F">
        <w:rPr>
          <w:rFonts w:ascii="Times New Roman" w:hAnsi="Times New Roman" w:cs="Times New Roman"/>
          <w:u w:val="single"/>
        </w:rPr>
        <w:t xml:space="preserve">9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  <w:r w:rsidRPr="00E35A3F">
        <w:rPr>
          <w:rFonts w:ascii="Times New Roman" w:hAnsi="Times New Roman" w:cs="Times New Roman"/>
          <w:sz w:val="24"/>
          <w:szCs w:val="24"/>
        </w:rPr>
        <w:t xml:space="preserve">   </w:t>
      </w:r>
      <w:r w:rsidR="000A72FB"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="000A72FB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A72FB" w:rsidRPr="00E35A3F">
        <w:rPr>
          <w:rFonts w:ascii="Times New Roman" w:hAnsi="Times New Roman" w:cs="Times New Roman"/>
          <w:u w:val="single"/>
        </w:rPr>
        <w:t xml:space="preserve">   </w:t>
      </w:r>
      <w:proofErr w:type="gramStart"/>
      <w:r w:rsidR="000A72FB" w:rsidRPr="00E35A3F">
        <w:rPr>
          <w:rFonts w:ascii="Times New Roman" w:hAnsi="Times New Roman" w:cs="Times New Roman"/>
          <w:u w:val="single"/>
        </w:rPr>
        <w:t xml:space="preserve">83 </w:t>
      </w:r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gramEnd"/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 xml:space="preserve">Итоги проведения  школьного   этапа    математического турнира </w:t>
      </w:r>
    </w:p>
    <w:p w:rsidR="0000710F" w:rsidRPr="00E35A3F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 xml:space="preserve">«Шаг в математику»  </w:t>
      </w:r>
    </w:p>
    <w:p w:rsidR="0000710F" w:rsidRPr="00E35A3F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>в ______________________________________________________</w:t>
      </w:r>
    </w:p>
    <w:p w:rsidR="0000710F" w:rsidRPr="00E35A3F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3F">
        <w:rPr>
          <w:rFonts w:ascii="Times New Roman" w:hAnsi="Times New Roman" w:cs="Times New Roman"/>
          <w:b/>
          <w:sz w:val="28"/>
          <w:szCs w:val="28"/>
        </w:rPr>
        <w:t>(название образовательной организации)</w:t>
      </w:r>
    </w:p>
    <w:p w:rsidR="0000710F" w:rsidRPr="00E35A3F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3119"/>
      </w:tblGrid>
      <w:tr w:rsidR="0000710F" w:rsidRPr="00E35A3F" w:rsidTr="0000710F">
        <w:tc>
          <w:tcPr>
            <w:tcW w:w="425" w:type="dxa"/>
          </w:tcPr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00710F" w:rsidRPr="00E35A3F" w:rsidRDefault="0000710F" w:rsidP="0000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команд</w:t>
            </w:r>
          </w:p>
        </w:tc>
        <w:tc>
          <w:tcPr>
            <w:tcW w:w="3119" w:type="dxa"/>
          </w:tcPr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школьников-участников турнира</w:t>
            </w:r>
          </w:p>
        </w:tc>
      </w:tr>
      <w:tr w:rsidR="0000710F" w:rsidRPr="00E35A3F" w:rsidTr="0000710F">
        <w:tc>
          <w:tcPr>
            <w:tcW w:w="425" w:type="dxa"/>
          </w:tcPr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10F" w:rsidRPr="00E35A3F" w:rsidRDefault="0000710F" w:rsidP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E35A3F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00710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</w:p>
    <w:p w:rsidR="0000710F" w:rsidRPr="00E35A3F" w:rsidRDefault="0000710F" w:rsidP="0000710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математического турнира_________________________________________________</w:t>
      </w: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4E34" w:rsidRPr="00E35A3F" w:rsidRDefault="00BF4E34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10F" w:rsidRPr="00E35A3F" w:rsidRDefault="0000710F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5C08" w:rsidRPr="00E35A3F" w:rsidRDefault="0000710F" w:rsidP="00BF4E34">
      <w:pPr>
        <w:spacing w:after="0"/>
        <w:ind w:left="5670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A3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D25C08" w:rsidRPr="00E35A3F" w:rsidRDefault="00D25C08" w:rsidP="00BF4E34">
      <w:pPr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5A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A3F">
        <w:rPr>
          <w:rFonts w:ascii="Times New Roman" w:hAnsi="Times New Roman" w:cs="Times New Roman"/>
          <w:sz w:val="24"/>
          <w:szCs w:val="24"/>
        </w:rPr>
        <w:t xml:space="preserve"> распоряжению комитета образования</w:t>
      </w:r>
    </w:p>
    <w:p w:rsidR="00D25C08" w:rsidRPr="00E35A3F" w:rsidRDefault="00D25C08" w:rsidP="00BF4E34">
      <w:pPr>
        <w:spacing w:after="0"/>
        <w:ind w:left="5670" w:right="-283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D25C08" w:rsidRPr="00E35A3F" w:rsidRDefault="00D25C08" w:rsidP="00BF4E34">
      <w:pPr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35A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25C08" w:rsidRPr="00E35A3F" w:rsidRDefault="00D25C08" w:rsidP="00BF4E34">
      <w:pPr>
        <w:tabs>
          <w:tab w:val="left" w:pos="5103"/>
        </w:tabs>
        <w:spacing w:after="0"/>
        <w:ind w:left="5670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5A3F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0A72FB" w:rsidRPr="00E35A3F">
        <w:rPr>
          <w:rFonts w:ascii="Times New Roman" w:hAnsi="Times New Roman" w:cs="Times New Roman"/>
          <w:u w:val="single"/>
        </w:rPr>
        <w:t xml:space="preserve">  11 </w:t>
      </w:r>
      <w:r w:rsidRPr="00E35A3F">
        <w:rPr>
          <w:rFonts w:ascii="Times New Roman" w:hAnsi="Times New Roman" w:cs="Times New Roman"/>
          <w:u w:val="single"/>
        </w:rPr>
        <w:t xml:space="preserve"> </w:t>
      </w:r>
      <w:r w:rsidR="000A72FB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»    февраля </w:t>
      </w:r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E35A3F">
        <w:rPr>
          <w:rFonts w:ascii="Times New Roman" w:hAnsi="Times New Roman" w:cs="Times New Roman"/>
          <w:u w:val="single"/>
        </w:rPr>
        <w:t xml:space="preserve">9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  <w:r w:rsidRPr="00E35A3F">
        <w:rPr>
          <w:rFonts w:ascii="Times New Roman" w:hAnsi="Times New Roman" w:cs="Times New Roman"/>
          <w:sz w:val="24"/>
          <w:szCs w:val="24"/>
        </w:rPr>
        <w:t xml:space="preserve"> </w:t>
      </w:r>
      <w:r w:rsidR="001D1B7F" w:rsidRPr="00E35A3F">
        <w:rPr>
          <w:rFonts w:ascii="Times New Roman" w:hAnsi="Times New Roman" w:cs="Times New Roman"/>
          <w:sz w:val="24"/>
          <w:szCs w:val="24"/>
        </w:rPr>
        <w:t xml:space="preserve">     </w:t>
      </w:r>
      <w:r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E35A3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D1B7F" w:rsidRPr="00E35A3F">
        <w:rPr>
          <w:rFonts w:ascii="Times New Roman" w:hAnsi="Times New Roman" w:cs="Times New Roman"/>
          <w:u w:val="single"/>
        </w:rPr>
        <w:t xml:space="preserve">  </w:t>
      </w:r>
      <w:r w:rsidR="000A72FB" w:rsidRPr="00E35A3F">
        <w:rPr>
          <w:rFonts w:ascii="Times New Roman" w:hAnsi="Times New Roman" w:cs="Times New Roman"/>
          <w:u w:val="single"/>
        </w:rPr>
        <w:t>83</w:t>
      </w:r>
      <w:proofErr w:type="gramEnd"/>
      <w:r w:rsidR="00581913" w:rsidRPr="00E35A3F"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D25C08" w:rsidRPr="00E35A3F" w:rsidRDefault="00D25C08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5C08" w:rsidRPr="00E35A3F" w:rsidRDefault="00D25C08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5C08" w:rsidRPr="00E35A3F" w:rsidRDefault="00D25C08" w:rsidP="00D25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C08" w:rsidRPr="00E35A3F" w:rsidRDefault="00D25C08" w:rsidP="00D25C0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 xml:space="preserve">Заявка на участие в муниципальном этапе </w:t>
      </w: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Математического турнира</w:t>
      </w:r>
    </w:p>
    <w:p w:rsidR="00D25C08" w:rsidRPr="00E35A3F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«Шаг в математику»</w:t>
      </w:r>
    </w:p>
    <w:p w:rsidR="00D25C08" w:rsidRPr="00E35A3F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среди образовательных организаций</w:t>
      </w:r>
    </w:p>
    <w:p w:rsidR="00D25C08" w:rsidRPr="00E35A3F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35A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Выборгского района Ленинградской области</w:t>
      </w:r>
    </w:p>
    <w:p w:rsidR="00D25C08" w:rsidRPr="00E35A3F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D25C08" w:rsidRPr="00E35A3F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Наименование ОО ____________________________________________</w:t>
      </w:r>
    </w:p>
    <w:p w:rsidR="00D25C08" w:rsidRPr="00E35A3F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</w:t>
      </w:r>
    </w:p>
    <w:p w:rsidR="00D25C08" w:rsidRPr="00E35A3F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Капитан команды _____________________________________________</w:t>
      </w:r>
    </w:p>
    <w:p w:rsidR="00D25C08" w:rsidRPr="00E35A3F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Списочный состав команды</w:t>
      </w:r>
    </w:p>
    <w:tbl>
      <w:tblPr>
        <w:tblStyle w:val="a7"/>
        <w:tblW w:w="0" w:type="auto"/>
        <w:tblInd w:w="438" w:type="dxa"/>
        <w:tblLook w:val="04A0" w:firstRow="1" w:lastRow="0" w:firstColumn="1" w:lastColumn="0" w:noHBand="0" w:noVBand="1"/>
      </w:tblPr>
      <w:tblGrid>
        <w:gridCol w:w="1019"/>
        <w:gridCol w:w="5231"/>
        <w:gridCol w:w="2410"/>
      </w:tblGrid>
      <w:tr w:rsidR="00D25C08" w:rsidRPr="00E35A3F" w:rsidTr="00BF4E34">
        <w:tc>
          <w:tcPr>
            <w:tcW w:w="1019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1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410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25C08" w:rsidRPr="00E35A3F" w:rsidTr="00BF4E34">
        <w:tc>
          <w:tcPr>
            <w:tcW w:w="1019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1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5C08" w:rsidRPr="00E35A3F" w:rsidTr="00BF4E34">
        <w:tc>
          <w:tcPr>
            <w:tcW w:w="1019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1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C08" w:rsidRPr="00E35A3F" w:rsidTr="00BF4E34">
        <w:tc>
          <w:tcPr>
            <w:tcW w:w="1019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1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C08" w:rsidRPr="00E35A3F" w:rsidTr="00BF4E34">
        <w:tc>
          <w:tcPr>
            <w:tcW w:w="1019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1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5C08" w:rsidRPr="00E35A3F" w:rsidTr="00BF4E34">
        <w:tc>
          <w:tcPr>
            <w:tcW w:w="1019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1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C08" w:rsidRPr="00E35A3F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25C08" w:rsidRPr="00E35A3F" w:rsidRDefault="00D25C08" w:rsidP="00D25C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C08" w:rsidRPr="00E35A3F" w:rsidRDefault="00D25C08" w:rsidP="00D25C0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C08" w:rsidRPr="00E35A3F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A3F"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</w:t>
      </w:r>
    </w:p>
    <w:p w:rsidR="00D25C08" w:rsidRPr="00E35A3F" w:rsidRDefault="00D25C08" w:rsidP="00D25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C08" w:rsidRPr="00E35A3F" w:rsidRDefault="00D25C08" w:rsidP="00D2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C08" w:rsidRPr="00E35A3F" w:rsidRDefault="00BF4E34" w:rsidP="00BF4E34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C08" w:rsidRPr="00E35A3F">
        <w:rPr>
          <w:rFonts w:ascii="Times New Roman" w:hAnsi="Times New Roman" w:cs="Times New Roman"/>
          <w:sz w:val="28"/>
          <w:szCs w:val="28"/>
        </w:rPr>
        <w:t xml:space="preserve">Директор ОО </w:t>
      </w:r>
    </w:p>
    <w:sectPr w:rsidR="00D25C08" w:rsidRPr="00E35A3F" w:rsidSect="00BF4E34">
      <w:pgSz w:w="11900" w:h="16820"/>
      <w:pgMar w:top="709" w:right="843" w:bottom="426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5361"/>
    <w:multiLevelType w:val="hybridMultilevel"/>
    <w:tmpl w:val="06E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5020"/>
    <w:multiLevelType w:val="hybridMultilevel"/>
    <w:tmpl w:val="37E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43D1D"/>
    <w:multiLevelType w:val="hybridMultilevel"/>
    <w:tmpl w:val="65B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6671"/>
    <w:multiLevelType w:val="hybridMultilevel"/>
    <w:tmpl w:val="8D2438DC"/>
    <w:lvl w:ilvl="0" w:tplc="452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28D"/>
    <w:rsid w:val="0000710F"/>
    <w:rsid w:val="00040E52"/>
    <w:rsid w:val="00043688"/>
    <w:rsid w:val="00061C81"/>
    <w:rsid w:val="000801ED"/>
    <w:rsid w:val="000952A3"/>
    <w:rsid w:val="000A72FB"/>
    <w:rsid w:val="00110196"/>
    <w:rsid w:val="0012464B"/>
    <w:rsid w:val="00133F62"/>
    <w:rsid w:val="00152974"/>
    <w:rsid w:val="00165D7A"/>
    <w:rsid w:val="001660D8"/>
    <w:rsid w:val="00176F21"/>
    <w:rsid w:val="00191BCE"/>
    <w:rsid w:val="001964B5"/>
    <w:rsid w:val="001A2EE9"/>
    <w:rsid w:val="001A4BC7"/>
    <w:rsid w:val="001B2CFF"/>
    <w:rsid w:val="001D1B7F"/>
    <w:rsid w:val="001D2F6F"/>
    <w:rsid w:val="001D61A6"/>
    <w:rsid w:val="001E17B9"/>
    <w:rsid w:val="001E3F9D"/>
    <w:rsid w:val="001E5D9F"/>
    <w:rsid w:val="00206B6F"/>
    <w:rsid w:val="00220E7F"/>
    <w:rsid w:val="0025393F"/>
    <w:rsid w:val="002633BE"/>
    <w:rsid w:val="002B6998"/>
    <w:rsid w:val="00303448"/>
    <w:rsid w:val="00306805"/>
    <w:rsid w:val="00323F56"/>
    <w:rsid w:val="00343A24"/>
    <w:rsid w:val="003507DF"/>
    <w:rsid w:val="0036066B"/>
    <w:rsid w:val="00361A0D"/>
    <w:rsid w:val="003664D6"/>
    <w:rsid w:val="003E3EAA"/>
    <w:rsid w:val="003E63E2"/>
    <w:rsid w:val="003E7057"/>
    <w:rsid w:val="003F3E7A"/>
    <w:rsid w:val="00434BB3"/>
    <w:rsid w:val="00440794"/>
    <w:rsid w:val="0045421F"/>
    <w:rsid w:val="00454AF9"/>
    <w:rsid w:val="00490ADE"/>
    <w:rsid w:val="00492F07"/>
    <w:rsid w:val="004A1AE8"/>
    <w:rsid w:val="004C7762"/>
    <w:rsid w:val="004E3103"/>
    <w:rsid w:val="004E3A63"/>
    <w:rsid w:val="005021D7"/>
    <w:rsid w:val="00507976"/>
    <w:rsid w:val="005269EB"/>
    <w:rsid w:val="00533BD2"/>
    <w:rsid w:val="005361DA"/>
    <w:rsid w:val="00556B39"/>
    <w:rsid w:val="0058040A"/>
    <w:rsid w:val="00581913"/>
    <w:rsid w:val="005A2386"/>
    <w:rsid w:val="005D4838"/>
    <w:rsid w:val="0066198E"/>
    <w:rsid w:val="00661E5B"/>
    <w:rsid w:val="006D3C0E"/>
    <w:rsid w:val="006E239D"/>
    <w:rsid w:val="006F01EF"/>
    <w:rsid w:val="0074252F"/>
    <w:rsid w:val="00743E8D"/>
    <w:rsid w:val="007516D6"/>
    <w:rsid w:val="00752627"/>
    <w:rsid w:val="00754E88"/>
    <w:rsid w:val="007571B3"/>
    <w:rsid w:val="00795E79"/>
    <w:rsid w:val="007D394C"/>
    <w:rsid w:val="007E2247"/>
    <w:rsid w:val="007E36CD"/>
    <w:rsid w:val="007E4167"/>
    <w:rsid w:val="007E4A64"/>
    <w:rsid w:val="007F1A0A"/>
    <w:rsid w:val="0080422F"/>
    <w:rsid w:val="00805893"/>
    <w:rsid w:val="00811F05"/>
    <w:rsid w:val="00830BC1"/>
    <w:rsid w:val="00833E78"/>
    <w:rsid w:val="008556AF"/>
    <w:rsid w:val="00875A5B"/>
    <w:rsid w:val="008835EC"/>
    <w:rsid w:val="00896F32"/>
    <w:rsid w:val="008A2BAF"/>
    <w:rsid w:val="008A40F5"/>
    <w:rsid w:val="008C6BF1"/>
    <w:rsid w:val="008F6B7C"/>
    <w:rsid w:val="008F7D8F"/>
    <w:rsid w:val="00904A58"/>
    <w:rsid w:val="00911C7A"/>
    <w:rsid w:val="0095321F"/>
    <w:rsid w:val="009675F8"/>
    <w:rsid w:val="00980E91"/>
    <w:rsid w:val="009E3FC0"/>
    <w:rsid w:val="009E598C"/>
    <w:rsid w:val="009F7A4C"/>
    <w:rsid w:val="00A37E29"/>
    <w:rsid w:val="00A75733"/>
    <w:rsid w:val="00AB2A0F"/>
    <w:rsid w:val="00AE0E7C"/>
    <w:rsid w:val="00AE2846"/>
    <w:rsid w:val="00AF2F22"/>
    <w:rsid w:val="00B0305D"/>
    <w:rsid w:val="00B20E9D"/>
    <w:rsid w:val="00B461A4"/>
    <w:rsid w:val="00B52244"/>
    <w:rsid w:val="00B67A6E"/>
    <w:rsid w:val="00B7173B"/>
    <w:rsid w:val="00B76529"/>
    <w:rsid w:val="00B76A90"/>
    <w:rsid w:val="00B774ED"/>
    <w:rsid w:val="00B9031A"/>
    <w:rsid w:val="00B90AE7"/>
    <w:rsid w:val="00B9323D"/>
    <w:rsid w:val="00BB4CD4"/>
    <w:rsid w:val="00BC3F43"/>
    <w:rsid w:val="00BD23E0"/>
    <w:rsid w:val="00BD5079"/>
    <w:rsid w:val="00BF15FB"/>
    <w:rsid w:val="00BF4E34"/>
    <w:rsid w:val="00C00913"/>
    <w:rsid w:val="00C03A2E"/>
    <w:rsid w:val="00C1353D"/>
    <w:rsid w:val="00C54794"/>
    <w:rsid w:val="00C6240D"/>
    <w:rsid w:val="00CA6108"/>
    <w:rsid w:val="00CC1E07"/>
    <w:rsid w:val="00CC2394"/>
    <w:rsid w:val="00CE7413"/>
    <w:rsid w:val="00D25C08"/>
    <w:rsid w:val="00D34677"/>
    <w:rsid w:val="00D65CE4"/>
    <w:rsid w:val="00D73354"/>
    <w:rsid w:val="00D7597D"/>
    <w:rsid w:val="00D943A6"/>
    <w:rsid w:val="00DB11F4"/>
    <w:rsid w:val="00DD1976"/>
    <w:rsid w:val="00DD274C"/>
    <w:rsid w:val="00DD5B3F"/>
    <w:rsid w:val="00DF5E3C"/>
    <w:rsid w:val="00E20F12"/>
    <w:rsid w:val="00E35A3F"/>
    <w:rsid w:val="00E552DE"/>
    <w:rsid w:val="00EB44C4"/>
    <w:rsid w:val="00EC24FD"/>
    <w:rsid w:val="00ED3D15"/>
    <w:rsid w:val="00ED67B4"/>
    <w:rsid w:val="00EE2C7C"/>
    <w:rsid w:val="00F17E71"/>
    <w:rsid w:val="00F21FB1"/>
    <w:rsid w:val="00F65D5A"/>
    <w:rsid w:val="00F75558"/>
    <w:rsid w:val="00F97C85"/>
    <w:rsid w:val="00FA48F8"/>
    <w:rsid w:val="00FB5B53"/>
    <w:rsid w:val="00FC16BA"/>
    <w:rsid w:val="00FC7C92"/>
    <w:rsid w:val="00FD1530"/>
    <w:rsid w:val="00FD3977"/>
    <w:rsid w:val="00FE1474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BA71-1D4F-4CD9-B61A-3C7915B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25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.cit-vb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cit-vbg.ru" TargetMode="External"/><Relationship Id="rId5" Type="http://schemas.openxmlformats.org/officeDocument/2006/relationships/hyperlink" Target="mailto:metod@cit-vb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2015-09-16T10:14:00Z</cp:lastPrinted>
  <dcterms:created xsi:type="dcterms:W3CDTF">2019-02-11T09:39:00Z</dcterms:created>
  <dcterms:modified xsi:type="dcterms:W3CDTF">2019-02-11T09:39:00Z</dcterms:modified>
</cp:coreProperties>
</file>