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0B7" w:rsidRPr="00880B8B" w:rsidRDefault="00D400B7" w:rsidP="00880B8B">
      <w:pPr>
        <w:shd w:val="clear" w:color="auto" w:fill="FFFFFF"/>
        <w:spacing w:before="100" w:beforeAutospacing="1" w:after="100" w:afterAutospacing="1" w:line="8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  <w:r w:rsidRPr="00880B8B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  <w:t>Новые педагогические профессии</w:t>
      </w:r>
    </w:p>
    <w:p w:rsidR="00D400B7" w:rsidRPr="00880B8B" w:rsidRDefault="00D400B7" w:rsidP="00D400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85858"/>
          <w:sz w:val="28"/>
          <w:szCs w:val="28"/>
          <w:lang w:eastAsia="ru-RU"/>
        </w:rPr>
      </w:pPr>
      <w:r w:rsidRPr="00880B8B">
        <w:rPr>
          <w:rFonts w:ascii="Tahoma" w:eastAsia="Times New Roman" w:hAnsi="Tahoma" w:cs="Times New Roman"/>
          <w:color w:val="585858"/>
          <w:sz w:val="28"/>
          <w:szCs w:val="28"/>
          <w:lang w:eastAsia="ru-RU"/>
        </w:rPr>
        <w:t>﻿</w:t>
      </w:r>
      <w:r w:rsidRPr="00880B8B">
        <w:rPr>
          <w:rFonts w:ascii="Times New Roman" w:eastAsia="Times New Roman" w:hAnsi="Times New Roman" w:cs="Times New Roman"/>
          <w:color w:val="585858"/>
          <w:sz w:val="28"/>
          <w:szCs w:val="28"/>
          <w:lang w:eastAsia="ru-RU"/>
        </w:rPr>
        <w:t xml:space="preserve"> </w:t>
      </w:r>
    </w:p>
    <w:p w:rsidR="00D400B7" w:rsidRPr="00880B8B" w:rsidRDefault="00D400B7" w:rsidP="00D40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85858"/>
          <w:sz w:val="28"/>
          <w:szCs w:val="28"/>
          <w:lang w:eastAsia="ru-RU"/>
        </w:rPr>
      </w:pPr>
    </w:p>
    <w:p w:rsidR="00D400B7" w:rsidRPr="00880B8B" w:rsidRDefault="00D400B7" w:rsidP="00D400B7">
      <w:pPr>
        <w:shd w:val="clear" w:color="auto" w:fill="FFFFFF"/>
        <w:spacing w:before="100" w:beforeAutospacing="1" w:after="450" w:line="450" w:lineRule="atLeast"/>
        <w:outlineLvl w:val="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80B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Технологии всё стремительней трансформируют то, как мы учимся, но меняются ли вслед за этим те, кто нас учит? Мы узнали, что пишут о педагогических профессиях ближайшего будущего в экспертных докладах, и нашли восемь футуристических вакансий в образовании, открытых уже сегодня.</w:t>
      </w:r>
    </w:p>
    <w:p w:rsidR="00D400B7" w:rsidRPr="00880B8B" w:rsidRDefault="00D400B7" w:rsidP="00880B8B">
      <w:pPr>
        <w:shd w:val="clear" w:color="auto" w:fill="FFFFFF"/>
        <w:spacing w:before="100" w:beforeAutospacing="1" w:after="45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B8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Образование занимает всё большую долю в нашей жизни. Если раньше мы учились только несколько лет жизни от звонка до звонка, то сегодня всё больше людей учатся везде и всегда, используя для этого технологии, раньше доступное только в секретных лабораториях. Вместе с этим меняется и роль педагога. Точнее, учителям приходится осваивать всё новые сферы деятельности. Мы изучили ворох докладов и списки вакансий самых продвинутых учебных заведений в мире, чтобы представить, чем займутся преподаватели нового поколения</w:t>
      </w:r>
      <w:r w:rsidR="00880B8B" w:rsidRPr="00880B8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r w:rsidRPr="00880B8B"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w:drawing>
          <wp:inline distT="0" distB="0" distL="0" distR="0">
            <wp:extent cx="4752975" cy="3527139"/>
            <wp:effectExtent l="19050" t="0" r="9525" b="0"/>
            <wp:docPr id="1" name="Рисунок 1" descr="Профессии будущего. Источник: Атлас новых профессий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офессии будущего. Источник: Атлас новых профессий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3820" cy="3527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0B7" w:rsidRPr="00880B8B" w:rsidRDefault="00D400B7" w:rsidP="00D400B7">
      <w:pPr>
        <w:shd w:val="clear" w:color="auto" w:fill="FFFFFF"/>
        <w:spacing w:before="75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B8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Профессии будущего. Источник: Атлас новых профессий.</w:t>
      </w:r>
    </w:p>
    <w:p w:rsidR="00D400B7" w:rsidRPr="00880B8B" w:rsidRDefault="00D400B7" w:rsidP="00D400B7">
      <w:pPr>
        <w:shd w:val="clear" w:color="auto" w:fill="FFFFFF"/>
        <w:spacing w:before="100" w:beforeAutospacing="1" w:after="45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B8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Интернет при правильном использовании превращается в постоянно обновляемый, адаптивный и бесконечный учебник. И написан он не одним человеком (или коллективом авторов из одной институции), а </w:t>
      </w:r>
      <w:proofErr w:type="spellStart"/>
      <w:r w:rsidRPr="00880B8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взаимооценивающим</w:t>
      </w:r>
      <w:proofErr w:type="spellEnd"/>
      <w:r w:rsidRPr="00880B8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обширнейшим сообществом экспертов со всего мира. В этом состоит идея открытых образовательных ресурсов (</w:t>
      </w:r>
      <w:proofErr w:type="spellStart"/>
      <w:r w:rsidRPr="00880B8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Open</w:t>
      </w:r>
      <w:proofErr w:type="spellEnd"/>
      <w:r w:rsidRPr="00880B8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880B8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Educational</w:t>
      </w:r>
      <w:proofErr w:type="spellEnd"/>
      <w:r w:rsidRPr="00880B8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880B8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Resources</w:t>
      </w:r>
      <w:proofErr w:type="spellEnd"/>
      <w:r w:rsidRPr="00880B8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OER). Сторонники открытого образования считают, что учиться надо не по книге с фиксированным содержанием, а по книге-конструктору, </w:t>
      </w:r>
      <w:proofErr w:type="spellStart"/>
      <w:r w:rsidRPr="00880B8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пересобираемой</w:t>
      </w:r>
      <w:proofErr w:type="spellEnd"/>
      <w:r w:rsidRPr="00880B8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из видео, текстов, игр и прочего, находящихся в свободном доступе. В такой ситуации учитель (как и учебник) перестаёт выступать в качестве хранилища и репродуктора информации.</w:t>
      </w:r>
    </w:p>
    <w:p w:rsidR="00D400B7" w:rsidRPr="00880B8B" w:rsidRDefault="00D400B7" w:rsidP="00D400B7">
      <w:pPr>
        <w:shd w:val="clear" w:color="auto" w:fill="FFFFFF"/>
        <w:spacing w:before="100" w:beforeAutospacing="1" w:after="45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B8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Доклад </w:t>
      </w:r>
      <w:hyperlink r:id="rId6" w:tgtFrame="_blank" w:history="1">
        <w:r w:rsidRPr="00880B8B">
          <w:rPr>
            <w:rFonts w:ascii="Times New Roman" w:eastAsia="Times New Roman" w:hAnsi="Times New Roman" w:cs="Times New Roman"/>
            <w:color w:val="585858"/>
            <w:sz w:val="28"/>
            <w:szCs w:val="28"/>
            <w:u w:val="single"/>
            <w:lang w:eastAsia="ru-RU"/>
          </w:rPr>
          <w:t>«</w:t>
        </w:r>
        <w:proofErr w:type="spellStart"/>
        <w:r w:rsidRPr="00880B8B">
          <w:rPr>
            <w:rFonts w:ascii="Times New Roman" w:eastAsia="Times New Roman" w:hAnsi="Times New Roman" w:cs="Times New Roman"/>
            <w:color w:val="585858"/>
            <w:sz w:val="28"/>
            <w:szCs w:val="28"/>
            <w:u w:val="single"/>
            <w:lang w:eastAsia="ru-RU"/>
          </w:rPr>
          <w:t>Перепридумывая</w:t>
        </w:r>
        <w:proofErr w:type="spellEnd"/>
        <w:r w:rsidRPr="00880B8B">
          <w:rPr>
            <w:rFonts w:ascii="Times New Roman" w:eastAsia="Times New Roman" w:hAnsi="Times New Roman" w:cs="Times New Roman"/>
            <w:color w:val="585858"/>
            <w:sz w:val="28"/>
            <w:szCs w:val="28"/>
            <w:u w:val="single"/>
            <w:lang w:eastAsia="ru-RU"/>
          </w:rPr>
          <w:t xml:space="preserve"> роль учителя»</w:t>
        </w:r>
      </w:hyperlink>
      <w:r w:rsidRPr="00880B8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посвящён преподаванию в «смешанном» классе, где использование OER фактически приравнивается к очным занятиям. В нём описаны три возможных профессиональных траектории, представляющие альтернативу модели лектор — «говорящая голова».</w:t>
      </w:r>
    </w:p>
    <w:p w:rsidR="00D400B7" w:rsidRPr="00880B8B" w:rsidRDefault="00D400B7" w:rsidP="00D400B7">
      <w:pPr>
        <w:shd w:val="clear" w:color="auto" w:fill="FFFFFF"/>
        <w:spacing w:before="100" w:beforeAutospacing="1" w:after="45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B8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«Исследователь» </w:t>
      </w:r>
      <w:proofErr w:type="gramStart"/>
      <w:r w:rsidRPr="00880B8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избегает</w:t>
      </w:r>
      <w:proofErr w:type="gramEnd"/>
      <w:r w:rsidRPr="00880B8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традиционную педагогику, пробуя всё новые способы преподнести материал. Его преимущество состоит не столько в том, что он пробует всё новое, но в том, что он быстро находит слабости текущих способов и сменяет инструменты.</w:t>
      </w:r>
    </w:p>
    <w:p w:rsidR="00D400B7" w:rsidRPr="00880B8B" w:rsidRDefault="00D400B7" w:rsidP="00D400B7">
      <w:pPr>
        <w:shd w:val="clear" w:color="auto" w:fill="FFFFFF"/>
        <w:spacing w:before="100" w:beforeAutospacing="1" w:after="45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B8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«Интегратор» более тщательно проверяет качество новых ресурсов и инструментов. Не придумывает новых решений, но выбирает существующие методики согласно наблюдениям за успехами и поведением своего класса.</w:t>
      </w:r>
    </w:p>
    <w:p w:rsidR="00D400B7" w:rsidRPr="00880B8B" w:rsidRDefault="00D400B7" w:rsidP="00D400B7">
      <w:pPr>
        <w:shd w:val="clear" w:color="auto" w:fill="FFFFFF"/>
        <w:spacing w:before="100" w:beforeAutospacing="1" w:after="45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B8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«Путеводитель» выбирает способы подачи материала исходя из пожеланий самих учеников, и поэтому является гарантом получения знаний, а не их источником. Помогает подобрать учебные ресурсы для самостоятельного их изучения, что позволяет одновременно управляться с классом, в котором каждый занят своим делом.</w:t>
      </w:r>
    </w:p>
    <w:p w:rsidR="00D400B7" w:rsidRPr="00880B8B" w:rsidRDefault="00D400B7" w:rsidP="00D400B7">
      <w:pPr>
        <w:shd w:val="clear" w:color="auto" w:fill="FFFFFF"/>
        <w:spacing w:before="100" w:beforeAutospacing="1" w:after="45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B8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Трансформация образования требует не только качественного изменения учителей, попавших в новые условия, но и одновременно рождает запрос на новые педагогические профессии. Эта ситуация отражена в </w:t>
      </w:r>
      <w:hyperlink r:id="rId7" w:tgtFrame="_blank" w:history="1">
        <w:r w:rsidRPr="00880B8B">
          <w:rPr>
            <w:rFonts w:ascii="Times New Roman" w:eastAsia="Times New Roman" w:hAnsi="Times New Roman" w:cs="Times New Roman"/>
            <w:color w:val="585858"/>
            <w:sz w:val="28"/>
            <w:szCs w:val="28"/>
            <w:u w:val="single"/>
            <w:lang w:eastAsia="ru-RU"/>
          </w:rPr>
          <w:t>«Атласе новых профессий»</w:t>
        </w:r>
      </w:hyperlink>
      <w:r w:rsidRPr="00880B8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подготовленном АСИ и </w:t>
      </w:r>
      <w:proofErr w:type="spellStart"/>
      <w:r w:rsidRPr="00880B8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Сколково</w:t>
      </w:r>
      <w:proofErr w:type="spellEnd"/>
      <w:r w:rsidRPr="00880B8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Уже сейчас на стыке IT и образования находятся разработчики </w:t>
      </w:r>
      <w:proofErr w:type="gramStart"/>
      <w:r w:rsidRPr="00880B8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учебных</w:t>
      </w:r>
      <w:proofErr w:type="gramEnd"/>
      <w:r w:rsidRPr="00880B8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онлайн-платформ. Они должны не только разбираться в программировании, но также иметь преподавательский опыт, понимать, как «думает» ученик, чтобы смоделировать его образовательную траекторию при обучении на проектируемой платформе. Те же требования относятся и к </w:t>
      </w:r>
      <w:proofErr w:type="spellStart"/>
      <w:r w:rsidRPr="00880B8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геймдизайнерам</w:t>
      </w:r>
      <w:proofErr w:type="spellEnd"/>
      <w:r w:rsidRPr="00880B8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gramStart"/>
      <w:r w:rsidRPr="00880B8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выбравшим</w:t>
      </w:r>
      <w:proofErr w:type="gramEnd"/>
      <w:r w:rsidRPr="00880B8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рынок образовательных игр. На горизонт </w:t>
      </w:r>
      <w:r w:rsidRPr="00880B8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ближайших двадцати лет есть и более футуристические варианты. Это, например, разработчик индивидуальных образовательных траекторий и тренер состояний сознания, помогающий прокачивать усидчивость, концентрацию и спокойствие для успехов в учёбе.</w:t>
      </w:r>
    </w:p>
    <w:p w:rsidR="00D400B7" w:rsidRPr="00880B8B" w:rsidRDefault="00D400B7" w:rsidP="00D400B7">
      <w:pPr>
        <w:shd w:val="clear" w:color="auto" w:fill="FFFFFF"/>
        <w:spacing w:before="100" w:beforeAutospacing="1" w:after="45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B8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Обе профессии востребованы уже сейчас, когда некоторые одновременно ходят на пары в университете, работают над собственными проектами в </w:t>
      </w:r>
      <w:proofErr w:type="spellStart"/>
      <w:r w:rsidRPr="00880B8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фаблабе</w:t>
      </w:r>
      <w:proofErr w:type="spellEnd"/>
      <w:r w:rsidRPr="00880B8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 слушают </w:t>
      </w:r>
      <w:proofErr w:type="spellStart"/>
      <w:r w:rsidRPr="00880B8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онлайн-курсы</w:t>
      </w:r>
      <w:proofErr w:type="spellEnd"/>
      <w:r w:rsidRPr="00880B8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При этом все эти разные образовательные форматы остаются </w:t>
      </w:r>
      <w:proofErr w:type="spellStart"/>
      <w:r w:rsidRPr="00880B8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рассинхронизированными</w:t>
      </w:r>
      <w:proofErr w:type="spellEnd"/>
      <w:r w:rsidRPr="00880B8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вместо того, чтобы составлять цельную и осмысленную траекторию обучения. Да и от тренировок состояний сознания едва ли откажутся студенты и школьники, отчаявшиеся побороть </w:t>
      </w:r>
      <w:proofErr w:type="spellStart"/>
      <w:r w:rsidRPr="00880B8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прокрастинацию</w:t>
      </w:r>
      <w:proofErr w:type="spellEnd"/>
      <w:r w:rsidRPr="00880B8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D400B7" w:rsidRPr="00880B8B" w:rsidRDefault="00D400B7" w:rsidP="00D400B7">
      <w:pPr>
        <w:shd w:val="clear" w:color="auto" w:fill="FFFFFF"/>
        <w:spacing w:before="100" w:beforeAutospacing="1" w:after="45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B8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Впрочем, нельзя сказать, что педагогические профессии будущего существуют исключительно в докладах и прогнозах. Так, в университете Джорджа </w:t>
      </w:r>
      <w:proofErr w:type="spellStart"/>
      <w:r w:rsidRPr="00880B8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Мейсона</w:t>
      </w:r>
      <w:proofErr w:type="spellEnd"/>
      <w:r w:rsidRPr="00880B8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есть несколько магистерских и аспирантских направлений по образовательным технологиям. Выпускники </w:t>
      </w:r>
      <w:hyperlink r:id="rId8" w:tgtFrame="_blank" w:history="1">
        <w:r w:rsidRPr="00880B8B">
          <w:rPr>
            <w:rFonts w:ascii="Times New Roman" w:eastAsia="Times New Roman" w:hAnsi="Times New Roman" w:cs="Times New Roman"/>
            <w:color w:val="585858"/>
            <w:sz w:val="28"/>
            <w:szCs w:val="28"/>
            <w:u w:val="single"/>
            <w:lang w:eastAsia="ru-RU"/>
          </w:rPr>
          <w:t>работают</w:t>
        </w:r>
      </w:hyperlink>
      <w:r w:rsidRPr="00880B8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UX-специалистами, ответственными за «</w:t>
      </w:r>
      <w:proofErr w:type="spellStart"/>
      <w:r w:rsidRPr="00880B8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геймплей</w:t>
      </w:r>
      <w:proofErr w:type="spellEnd"/>
      <w:r w:rsidRPr="00880B8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» образовательных платформ и приложений, аналитиками, оценивающими полезность новых сервисов и технологий для учёбы, а также учителями-консультантами, способными говорить с разработчиками на одном языке. Такие специалисты востребованы, к примеру, в отделе образования </w:t>
      </w:r>
      <w:proofErr w:type="spellStart"/>
      <w:r w:rsidRPr="00880B8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National</w:t>
      </w:r>
      <w:proofErr w:type="spellEnd"/>
      <w:r w:rsidRPr="00880B8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880B8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Geographic</w:t>
      </w:r>
      <w:proofErr w:type="spellEnd"/>
      <w:r w:rsidRPr="00880B8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Славная документальными фильмами о дикой природе компания, последнее время производит также </w:t>
      </w:r>
      <w:hyperlink r:id="rId9" w:tgtFrame="_blank" w:history="1">
        <w:r w:rsidRPr="00880B8B">
          <w:rPr>
            <w:rFonts w:ascii="Times New Roman" w:eastAsia="Times New Roman" w:hAnsi="Times New Roman" w:cs="Times New Roman"/>
            <w:color w:val="585858"/>
            <w:sz w:val="28"/>
            <w:szCs w:val="28"/>
            <w:u w:val="single"/>
            <w:lang w:eastAsia="ru-RU"/>
          </w:rPr>
          <w:t>онлайн-курсы</w:t>
        </w:r>
      </w:hyperlink>
      <w:r w:rsidRPr="00880B8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 </w:t>
      </w:r>
      <w:hyperlink r:id="rId10" w:tgtFrame="_blank" w:history="1">
        <w:r w:rsidRPr="00880B8B">
          <w:rPr>
            <w:rFonts w:ascii="Times New Roman" w:eastAsia="Times New Roman" w:hAnsi="Times New Roman" w:cs="Times New Roman"/>
            <w:color w:val="585858"/>
            <w:sz w:val="28"/>
            <w:szCs w:val="28"/>
            <w:u w:val="single"/>
            <w:lang w:eastAsia="ru-RU"/>
          </w:rPr>
          <w:t>образовательные игры</w:t>
        </w:r>
      </w:hyperlink>
      <w:r w:rsidRPr="00880B8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В государственную систему образования же педагоги будущего встраиваются в качестве </w:t>
      </w:r>
      <w:proofErr w:type="spellStart"/>
      <w:r w:rsidRPr="00880B8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трендсеттеров</w:t>
      </w:r>
      <w:proofErr w:type="spellEnd"/>
      <w:r w:rsidRPr="00880B8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определяющих, какие технологии и сервисы использовать на уровне муниципалитетов.</w:t>
      </w:r>
    </w:p>
    <w:p w:rsidR="00D400B7" w:rsidRPr="00880B8B" w:rsidRDefault="00D400B7" w:rsidP="00D400B7">
      <w:pPr>
        <w:shd w:val="clear" w:color="auto" w:fill="FFFFFF"/>
        <w:spacing w:before="100" w:beforeAutospacing="1" w:after="45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B8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Чтобы продемонстрировать текущий запрос на педагогов будущего, мы отобрали семь открытых вакансий, размещённых в разделе </w:t>
      </w:r>
      <w:hyperlink r:id="rId11" w:tgtFrame="_blank" w:history="1">
        <w:proofErr w:type="spellStart"/>
        <w:r w:rsidRPr="00880B8B">
          <w:rPr>
            <w:rFonts w:ascii="Times New Roman" w:eastAsia="Times New Roman" w:hAnsi="Times New Roman" w:cs="Times New Roman"/>
            <w:color w:val="585858"/>
            <w:sz w:val="28"/>
            <w:szCs w:val="28"/>
            <w:u w:val="single"/>
            <w:lang w:eastAsia="ru-RU"/>
          </w:rPr>
          <w:t>Jobs</w:t>
        </w:r>
        <w:proofErr w:type="spellEnd"/>
      </w:hyperlink>
      <w:r w:rsidRPr="00880B8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ведущего американского edtech-издания </w:t>
      </w:r>
      <w:proofErr w:type="spellStart"/>
      <w:r w:rsidRPr="00880B8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EdSurge</w:t>
      </w:r>
      <w:proofErr w:type="spellEnd"/>
      <w:r w:rsidRPr="00880B8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D400B7" w:rsidRPr="00880B8B" w:rsidRDefault="00AD4331" w:rsidP="00D400B7">
      <w:pPr>
        <w:shd w:val="clear" w:color="auto" w:fill="FFFFFF"/>
        <w:spacing w:before="100" w:beforeAutospacing="1" w:after="450" w:line="390" w:lineRule="atLeast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hyperlink r:id="rId12" w:tgtFrame="_blank" w:history="1">
        <w:r w:rsidR="00D400B7" w:rsidRPr="00880B8B">
          <w:rPr>
            <w:rFonts w:ascii="Times New Roman" w:eastAsia="Times New Roman" w:hAnsi="Times New Roman" w:cs="Times New Roman"/>
            <w:b/>
            <w:bCs/>
            <w:color w:val="585858"/>
            <w:sz w:val="28"/>
            <w:szCs w:val="28"/>
            <w:u w:val="single"/>
            <w:lang w:eastAsia="ru-RU"/>
          </w:rPr>
          <w:t>Учитель математики для онлайн-платформы</w:t>
        </w:r>
      </w:hyperlink>
    </w:p>
    <w:p w:rsidR="00D400B7" w:rsidRPr="00880B8B" w:rsidRDefault="00D400B7" w:rsidP="00D400B7">
      <w:pPr>
        <w:shd w:val="clear" w:color="auto" w:fill="FFFFFF"/>
        <w:spacing w:before="100" w:beforeAutospacing="1" w:after="45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B8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Платформа CK—12 ищет учителя, который сможет добавлять и редактировать задания по математике. Помимо того, что каждое упражнение должно быть грамотно и ясно сформулировано, все они должны образовывать цельные и согласованные курсы. Обязателен педагогический стаж не менее трёх лет. Среди специфических навыков — владение приложениями для редактирования формул и уравнений.</w:t>
      </w:r>
    </w:p>
    <w:p w:rsidR="00D400B7" w:rsidRPr="00880B8B" w:rsidRDefault="00AD4331" w:rsidP="00D400B7">
      <w:pPr>
        <w:shd w:val="clear" w:color="auto" w:fill="FFFFFF"/>
        <w:spacing w:before="100" w:beforeAutospacing="1" w:after="450" w:line="390" w:lineRule="atLeast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hyperlink r:id="rId13" w:tgtFrame="_blank" w:history="1">
        <w:r w:rsidR="00D400B7" w:rsidRPr="00880B8B">
          <w:rPr>
            <w:rFonts w:ascii="Times New Roman" w:eastAsia="Times New Roman" w:hAnsi="Times New Roman" w:cs="Times New Roman"/>
            <w:b/>
            <w:bCs/>
            <w:color w:val="585858"/>
            <w:sz w:val="28"/>
            <w:szCs w:val="28"/>
            <w:u w:val="single"/>
            <w:lang w:eastAsia="ru-RU"/>
          </w:rPr>
          <w:t>Тематический редактор онлайн-уроков</w:t>
        </w:r>
      </w:hyperlink>
    </w:p>
    <w:p w:rsidR="00D400B7" w:rsidRPr="00880B8B" w:rsidRDefault="00D400B7" w:rsidP="00D400B7">
      <w:pPr>
        <w:shd w:val="clear" w:color="auto" w:fill="FFFFFF"/>
        <w:spacing w:before="100" w:beforeAutospacing="1" w:after="45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B8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В Академию Хана требуется человек, владеющий математикой, физикой, биологией и химией старших классов, а также </w:t>
      </w:r>
      <w:proofErr w:type="spellStart"/>
      <w:r w:rsidRPr="00880B8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Google</w:t>
      </w:r>
      <w:proofErr w:type="spellEnd"/>
      <w:r w:rsidRPr="00880B8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документами и формами. Удалённая должность подразумевает просмотр образовательных видео и проставление в них тематических тегов. В первую очередь, цель таких тегов — облегчить навигацию на микроуровне, чтобы ученик легко понимал, на какой секунде включить </w:t>
      </w:r>
      <w:proofErr w:type="spellStart"/>
      <w:r w:rsidRPr="00880B8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видеоурок</w:t>
      </w:r>
      <w:proofErr w:type="spellEnd"/>
      <w:r w:rsidRPr="00880B8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№ 34 и послушать о строении зиготы.</w:t>
      </w:r>
    </w:p>
    <w:p w:rsidR="00D400B7" w:rsidRPr="00880B8B" w:rsidRDefault="00AD4331" w:rsidP="00D400B7">
      <w:pPr>
        <w:shd w:val="clear" w:color="auto" w:fill="FFFFFF"/>
        <w:spacing w:before="100" w:beforeAutospacing="1" w:after="450" w:line="390" w:lineRule="atLeast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hyperlink r:id="rId14" w:tgtFrame="_blank" w:history="1">
        <w:r w:rsidR="00D400B7" w:rsidRPr="00880B8B">
          <w:rPr>
            <w:rFonts w:ascii="Times New Roman" w:eastAsia="Times New Roman" w:hAnsi="Times New Roman" w:cs="Times New Roman"/>
            <w:b/>
            <w:bCs/>
            <w:color w:val="585858"/>
            <w:sz w:val="28"/>
            <w:szCs w:val="28"/>
            <w:u w:val="single"/>
            <w:lang w:eastAsia="ru-RU"/>
          </w:rPr>
          <w:t>Контент-директор образовательной платформы</w:t>
        </w:r>
      </w:hyperlink>
    </w:p>
    <w:p w:rsidR="00D400B7" w:rsidRPr="00880B8B" w:rsidRDefault="00D400B7" w:rsidP="00D400B7">
      <w:pPr>
        <w:shd w:val="clear" w:color="auto" w:fill="FFFFFF"/>
        <w:spacing w:before="100" w:beforeAutospacing="1" w:after="45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B8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 круг обязанностей такого специалиста входит оценка учебных материалов, взаимодействие с сообществом лояльных учителей, продумывание концептуального строения учебных курсов. Помимо этого необходимо ориентироваться в актуальных исследованиях эффективности различных методов онлайн-обучения. Претендент должен иметь опыт работы учителем (а также применения образовательных технологий непосредственно с учениками в классе), составления оригинальных учебных планов, базовые навыки программирования и графического дизайна.</w:t>
      </w:r>
    </w:p>
    <w:p w:rsidR="00D400B7" w:rsidRPr="00880B8B" w:rsidRDefault="00AD4331" w:rsidP="00D400B7">
      <w:pPr>
        <w:shd w:val="clear" w:color="auto" w:fill="FFFFFF"/>
        <w:spacing w:before="100" w:beforeAutospacing="1" w:after="450" w:line="390" w:lineRule="atLeast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hyperlink r:id="rId15" w:tgtFrame="_blank" w:history="1">
        <w:r w:rsidR="00D400B7" w:rsidRPr="00880B8B">
          <w:rPr>
            <w:rFonts w:ascii="Times New Roman" w:eastAsia="Times New Roman" w:hAnsi="Times New Roman" w:cs="Times New Roman"/>
            <w:b/>
            <w:bCs/>
            <w:color w:val="585858"/>
            <w:sz w:val="28"/>
            <w:szCs w:val="28"/>
            <w:u w:val="single"/>
            <w:lang w:eastAsia="ru-RU"/>
          </w:rPr>
          <w:t xml:space="preserve">Преподаватель </w:t>
        </w:r>
        <w:proofErr w:type="gramStart"/>
        <w:r w:rsidR="00D400B7" w:rsidRPr="00880B8B">
          <w:rPr>
            <w:rFonts w:ascii="Times New Roman" w:eastAsia="Times New Roman" w:hAnsi="Times New Roman" w:cs="Times New Roman"/>
            <w:b/>
            <w:bCs/>
            <w:color w:val="585858"/>
            <w:sz w:val="28"/>
            <w:szCs w:val="28"/>
            <w:u w:val="single"/>
            <w:lang w:eastAsia="ru-RU"/>
          </w:rPr>
          <w:t>экспериментального</w:t>
        </w:r>
        <w:proofErr w:type="gramEnd"/>
        <w:r w:rsidR="00D400B7" w:rsidRPr="00880B8B">
          <w:rPr>
            <w:rFonts w:ascii="Times New Roman" w:eastAsia="Times New Roman" w:hAnsi="Times New Roman" w:cs="Times New Roman"/>
            <w:b/>
            <w:bCs/>
            <w:color w:val="585858"/>
            <w:sz w:val="28"/>
            <w:szCs w:val="28"/>
            <w:u w:val="single"/>
            <w:lang w:eastAsia="ru-RU"/>
          </w:rPr>
          <w:t xml:space="preserve"> STEM</w:t>
        </w:r>
      </w:hyperlink>
    </w:p>
    <w:p w:rsidR="00D400B7" w:rsidRPr="00880B8B" w:rsidRDefault="00D400B7" w:rsidP="00D400B7">
      <w:pPr>
        <w:shd w:val="clear" w:color="auto" w:fill="FFFFFF"/>
        <w:spacing w:before="100" w:beforeAutospacing="1" w:after="45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B8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 экспериментальный учебный центр открыта вакансия для учителя, способного междисциплинарные уроки с уклоном в робототехнику и программирование, использовать на занятиях такие ресурсы, как </w:t>
      </w:r>
      <w:proofErr w:type="spellStart"/>
      <w:r w:rsidRPr="00880B8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Codeacademy</w:t>
      </w:r>
      <w:proofErr w:type="spellEnd"/>
      <w:r w:rsidRPr="00880B8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 Code.org, чтобы воспитать самостоятельно обучающихся школьников. Среди требований: подключать к образовательному процессу родителей и уникальный опыт каждого из студентов, а также показать, что наука — это расследования и эксперименты, а не зубрёжка. Опыт преподавания обязателен, опыт работы в компании, связанной с наукой, инженерным делом или компьютерными технологиями желателен.</w:t>
      </w:r>
    </w:p>
    <w:p w:rsidR="00D400B7" w:rsidRPr="00880B8B" w:rsidRDefault="00AD4331" w:rsidP="00D400B7">
      <w:pPr>
        <w:shd w:val="clear" w:color="auto" w:fill="FFFFFF"/>
        <w:spacing w:before="100" w:beforeAutospacing="1" w:after="450" w:line="390" w:lineRule="atLeast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hyperlink r:id="rId16" w:tgtFrame="_blank" w:history="1">
        <w:proofErr w:type="spellStart"/>
        <w:r w:rsidR="00D400B7" w:rsidRPr="00880B8B">
          <w:rPr>
            <w:rFonts w:ascii="Times New Roman" w:eastAsia="Times New Roman" w:hAnsi="Times New Roman" w:cs="Times New Roman"/>
            <w:b/>
            <w:bCs/>
            <w:color w:val="585858"/>
            <w:sz w:val="28"/>
            <w:szCs w:val="28"/>
            <w:u w:val="single"/>
            <w:lang w:eastAsia="ru-RU"/>
          </w:rPr>
          <w:t>Коуч</w:t>
        </w:r>
        <w:proofErr w:type="spellEnd"/>
        <w:r w:rsidR="00D400B7" w:rsidRPr="00880B8B">
          <w:rPr>
            <w:rFonts w:ascii="Times New Roman" w:eastAsia="Times New Roman" w:hAnsi="Times New Roman" w:cs="Times New Roman"/>
            <w:b/>
            <w:bCs/>
            <w:color w:val="585858"/>
            <w:sz w:val="28"/>
            <w:szCs w:val="28"/>
            <w:u w:val="single"/>
            <w:lang w:eastAsia="ru-RU"/>
          </w:rPr>
          <w:t xml:space="preserve"> в школу смешанной модели</w:t>
        </w:r>
      </w:hyperlink>
    </w:p>
    <w:p w:rsidR="00D400B7" w:rsidRPr="00880B8B" w:rsidRDefault="00D400B7" w:rsidP="00D400B7">
      <w:pPr>
        <w:shd w:val="clear" w:color="auto" w:fill="FFFFFF"/>
        <w:spacing w:before="100" w:beforeAutospacing="1" w:after="45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B8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 одну из школ, где очные занятия совмещены с онлайн-учёбой, ищут предприимчивого учителя</w:t>
      </w:r>
      <w:proofErr w:type="gramStart"/>
      <w:r w:rsidRPr="00880B8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—"</w:t>
      </w:r>
      <w:proofErr w:type="gramEnd"/>
      <w:r w:rsidRPr="00880B8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путеводителя«. Основное отличие </w:t>
      </w:r>
      <w:proofErr w:type="spellStart"/>
      <w:r w:rsidRPr="00880B8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коуча</w:t>
      </w:r>
      <w:proofErr w:type="spellEnd"/>
      <w:r w:rsidRPr="00880B8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от традиционного преподавателя здесь в том, что он не транслирует знания, а сопровождает самостоятельную учёбу по электронным ресурсам и тем самым выстраивает индивидуальные образовательные траектории для школьников. Одно из требований — «поддерживать весёлую, но полную академических вызовов атмосферу».</w:t>
      </w:r>
    </w:p>
    <w:p w:rsidR="00D400B7" w:rsidRPr="00880B8B" w:rsidRDefault="00AD4331" w:rsidP="00D400B7">
      <w:pPr>
        <w:shd w:val="clear" w:color="auto" w:fill="FFFFFF"/>
        <w:spacing w:before="100" w:beforeAutospacing="1" w:after="450" w:line="390" w:lineRule="atLeast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hyperlink r:id="rId17" w:tgtFrame="_blank" w:history="1">
        <w:r w:rsidR="00D400B7" w:rsidRPr="00880B8B">
          <w:rPr>
            <w:rFonts w:ascii="Times New Roman" w:eastAsia="Times New Roman" w:hAnsi="Times New Roman" w:cs="Times New Roman"/>
            <w:b/>
            <w:bCs/>
            <w:color w:val="585858"/>
            <w:sz w:val="28"/>
            <w:szCs w:val="28"/>
            <w:u w:val="single"/>
            <w:lang w:eastAsia="ru-RU"/>
          </w:rPr>
          <w:t>Управляющий технологиями в школе</w:t>
        </w:r>
      </w:hyperlink>
    </w:p>
    <w:p w:rsidR="00D400B7" w:rsidRPr="00880B8B" w:rsidRDefault="00D400B7" w:rsidP="00D400B7">
      <w:pPr>
        <w:shd w:val="clear" w:color="auto" w:fill="FFFFFF"/>
        <w:spacing w:before="100" w:beforeAutospacing="1" w:after="45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B8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 другую школу требуется посредник между педагогикой и современными технологиями. </w:t>
      </w:r>
      <w:proofErr w:type="gramStart"/>
      <w:r w:rsidRPr="00880B8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Основные задачи: анализировать статистику успеваемости по школьной LMS, обеспечивать подключение к интернету, искать и устанавливать образовательные приложения и игры на школьные устройства.</w:t>
      </w:r>
      <w:proofErr w:type="gramEnd"/>
    </w:p>
    <w:p w:rsidR="00D400B7" w:rsidRPr="00880B8B" w:rsidRDefault="00AD4331" w:rsidP="00D400B7">
      <w:pPr>
        <w:shd w:val="clear" w:color="auto" w:fill="FFFFFF"/>
        <w:spacing w:before="100" w:beforeAutospacing="1" w:after="450" w:line="390" w:lineRule="atLeast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hyperlink r:id="rId18" w:tgtFrame="_blank" w:history="1">
        <w:r w:rsidR="00D400B7" w:rsidRPr="00880B8B">
          <w:rPr>
            <w:rFonts w:ascii="Times New Roman" w:eastAsia="Times New Roman" w:hAnsi="Times New Roman" w:cs="Times New Roman"/>
            <w:b/>
            <w:bCs/>
            <w:color w:val="585858"/>
            <w:sz w:val="28"/>
            <w:szCs w:val="28"/>
            <w:u w:val="single"/>
            <w:lang w:eastAsia="ru-RU"/>
          </w:rPr>
          <w:t>Разработчик пользовательских интерфейсов</w:t>
        </w:r>
      </w:hyperlink>
    </w:p>
    <w:p w:rsidR="00D400B7" w:rsidRPr="00880B8B" w:rsidRDefault="00D400B7" w:rsidP="00D400B7">
      <w:pPr>
        <w:shd w:val="clear" w:color="auto" w:fill="FFFFFF"/>
        <w:spacing w:before="100" w:beforeAutospacing="1" w:after="45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B8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 edtech-компании даже программистов и дизайнеров ищут с опытом преподавания за плечами. Так что технологии не отнимают хлеб у учителей, а, напротив, открывают новые возможности для самовыражения в рамках профессии.</w:t>
      </w:r>
    </w:p>
    <w:p w:rsidR="00D400B7" w:rsidRPr="00880B8B" w:rsidRDefault="00D400B7" w:rsidP="00D40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85858"/>
          <w:sz w:val="28"/>
          <w:szCs w:val="28"/>
          <w:lang w:eastAsia="ru-RU"/>
        </w:rPr>
      </w:pPr>
      <w:r w:rsidRPr="00880B8B">
        <w:rPr>
          <w:rFonts w:ascii="Times New Roman" w:eastAsia="Times New Roman" w:hAnsi="Times New Roman" w:cs="Times New Roman"/>
          <w:color w:val="585858"/>
          <w:sz w:val="28"/>
          <w:szCs w:val="28"/>
          <w:lang w:eastAsia="ru-RU"/>
        </w:rPr>
        <w:br/>
        <w:t xml:space="preserve">Текст: Алексей Морозов </w:t>
      </w:r>
      <w:r w:rsidRPr="00880B8B">
        <w:rPr>
          <w:rFonts w:ascii="Times New Roman" w:eastAsia="Times New Roman" w:hAnsi="Times New Roman" w:cs="Times New Roman"/>
          <w:color w:val="585858"/>
          <w:sz w:val="28"/>
          <w:szCs w:val="28"/>
          <w:lang w:eastAsia="ru-RU"/>
        </w:rPr>
        <w:br/>
      </w:r>
    </w:p>
    <w:p w:rsidR="00373AC5" w:rsidRPr="00880B8B" w:rsidRDefault="00373AC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73AC5" w:rsidRPr="00880B8B" w:rsidSect="00AD4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E351E8"/>
    <w:multiLevelType w:val="multilevel"/>
    <w:tmpl w:val="DCC4E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D400B7"/>
    <w:rsid w:val="00000C28"/>
    <w:rsid w:val="00012175"/>
    <w:rsid w:val="00012930"/>
    <w:rsid w:val="00023A4F"/>
    <w:rsid w:val="00037C89"/>
    <w:rsid w:val="0004130F"/>
    <w:rsid w:val="0004292D"/>
    <w:rsid w:val="00047415"/>
    <w:rsid w:val="00050092"/>
    <w:rsid w:val="000508C4"/>
    <w:rsid w:val="00055EB4"/>
    <w:rsid w:val="00056A7C"/>
    <w:rsid w:val="0006186E"/>
    <w:rsid w:val="0007369E"/>
    <w:rsid w:val="000807D8"/>
    <w:rsid w:val="00081683"/>
    <w:rsid w:val="00096D04"/>
    <w:rsid w:val="00096DF0"/>
    <w:rsid w:val="00097101"/>
    <w:rsid w:val="00097CC9"/>
    <w:rsid w:val="000A3F72"/>
    <w:rsid w:val="000A4A9D"/>
    <w:rsid w:val="000A5A92"/>
    <w:rsid w:val="000D1BC6"/>
    <w:rsid w:val="000D295E"/>
    <w:rsid w:val="000E52D8"/>
    <w:rsid w:val="000E6915"/>
    <w:rsid w:val="000F2166"/>
    <w:rsid w:val="000F419B"/>
    <w:rsid w:val="000F4F07"/>
    <w:rsid w:val="000F7D2C"/>
    <w:rsid w:val="00111193"/>
    <w:rsid w:val="00111398"/>
    <w:rsid w:val="00115F55"/>
    <w:rsid w:val="00123519"/>
    <w:rsid w:val="001527D8"/>
    <w:rsid w:val="001607B7"/>
    <w:rsid w:val="001645DF"/>
    <w:rsid w:val="00171C3D"/>
    <w:rsid w:val="001753BA"/>
    <w:rsid w:val="00176DEE"/>
    <w:rsid w:val="00186A29"/>
    <w:rsid w:val="0019039E"/>
    <w:rsid w:val="00197DDA"/>
    <w:rsid w:val="001A1B23"/>
    <w:rsid w:val="001A2BFF"/>
    <w:rsid w:val="001C69E6"/>
    <w:rsid w:val="001D2D82"/>
    <w:rsid w:val="001D368F"/>
    <w:rsid w:val="001D46B7"/>
    <w:rsid w:val="001D7D18"/>
    <w:rsid w:val="001E6AD0"/>
    <w:rsid w:val="001E6BD6"/>
    <w:rsid w:val="001F2BDC"/>
    <w:rsid w:val="001F2F68"/>
    <w:rsid w:val="001F653B"/>
    <w:rsid w:val="00216ED6"/>
    <w:rsid w:val="002174B7"/>
    <w:rsid w:val="0022461E"/>
    <w:rsid w:val="00233C98"/>
    <w:rsid w:val="00233E53"/>
    <w:rsid w:val="00245661"/>
    <w:rsid w:val="00251C69"/>
    <w:rsid w:val="0025306A"/>
    <w:rsid w:val="00255666"/>
    <w:rsid w:val="0026411B"/>
    <w:rsid w:val="002652A4"/>
    <w:rsid w:val="002679D0"/>
    <w:rsid w:val="00267D96"/>
    <w:rsid w:val="0027426F"/>
    <w:rsid w:val="002954E6"/>
    <w:rsid w:val="00295CC7"/>
    <w:rsid w:val="00297133"/>
    <w:rsid w:val="002B0642"/>
    <w:rsid w:val="002B2DC6"/>
    <w:rsid w:val="002B64F9"/>
    <w:rsid w:val="002C1201"/>
    <w:rsid w:val="002C64AF"/>
    <w:rsid w:val="002D3D4E"/>
    <w:rsid w:val="002D4206"/>
    <w:rsid w:val="002E397A"/>
    <w:rsid w:val="002F072E"/>
    <w:rsid w:val="002F125F"/>
    <w:rsid w:val="00306341"/>
    <w:rsid w:val="00310C42"/>
    <w:rsid w:val="00312CA7"/>
    <w:rsid w:val="00313F3B"/>
    <w:rsid w:val="003231FF"/>
    <w:rsid w:val="00365A7A"/>
    <w:rsid w:val="00373AC5"/>
    <w:rsid w:val="00377257"/>
    <w:rsid w:val="00377CEE"/>
    <w:rsid w:val="003810F5"/>
    <w:rsid w:val="003913F1"/>
    <w:rsid w:val="003965F0"/>
    <w:rsid w:val="003A1977"/>
    <w:rsid w:val="003A2E7E"/>
    <w:rsid w:val="003A5C02"/>
    <w:rsid w:val="003B0D00"/>
    <w:rsid w:val="003C0DE9"/>
    <w:rsid w:val="003C76C1"/>
    <w:rsid w:val="003D0741"/>
    <w:rsid w:val="003D16FB"/>
    <w:rsid w:val="003D5D64"/>
    <w:rsid w:val="003E7448"/>
    <w:rsid w:val="003F78FF"/>
    <w:rsid w:val="00410BAD"/>
    <w:rsid w:val="00411FEB"/>
    <w:rsid w:val="00423E4B"/>
    <w:rsid w:val="004248EF"/>
    <w:rsid w:val="00427308"/>
    <w:rsid w:val="004273EC"/>
    <w:rsid w:val="00434780"/>
    <w:rsid w:val="004402E8"/>
    <w:rsid w:val="0044378E"/>
    <w:rsid w:val="00444FBE"/>
    <w:rsid w:val="00460E90"/>
    <w:rsid w:val="00466411"/>
    <w:rsid w:val="00467394"/>
    <w:rsid w:val="0047626F"/>
    <w:rsid w:val="00476E1A"/>
    <w:rsid w:val="00496595"/>
    <w:rsid w:val="00497D06"/>
    <w:rsid w:val="004A3B53"/>
    <w:rsid w:val="004A65B8"/>
    <w:rsid w:val="004B09BA"/>
    <w:rsid w:val="004E5180"/>
    <w:rsid w:val="004E58F1"/>
    <w:rsid w:val="004E622E"/>
    <w:rsid w:val="004F6AC4"/>
    <w:rsid w:val="004F74BC"/>
    <w:rsid w:val="0051250D"/>
    <w:rsid w:val="00513708"/>
    <w:rsid w:val="00515FD6"/>
    <w:rsid w:val="00525840"/>
    <w:rsid w:val="00530056"/>
    <w:rsid w:val="005316D0"/>
    <w:rsid w:val="0054492F"/>
    <w:rsid w:val="00560551"/>
    <w:rsid w:val="0056082B"/>
    <w:rsid w:val="00562006"/>
    <w:rsid w:val="00564D9A"/>
    <w:rsid w:val="0057538E"/>
    <w:rsid w:val="005878EB"/>
    <w:rsid w:val="00594345"/>
    <w:rsid w:val="005B1CC2"/>
    <w:rsid w:val="005B610D"/>
    <w:rsid w:val="005B6CEF"/>
    <w:rsid w:val="005B6D3C"/>
    <w:rsid w:val="005D3399"/>
    <w:rsid w:val="005E4C67"/>
    <w:rsid w:val="005F2343"/>
    <w:rsid w:val="0060397B"/>
    <w:rsid w:val="00607194"/>
    <w:rsid w:val="00611A0F"/>
    <w:rsid w:val="00616E3D"/>
    <w:rsid w:val="00617740"/>
    <w:rsid w:val="0063220F"/>
    <w:rsid w:val="0063347F"/>
    <w:rsid w:val="0063397E"/>
    <w:rsid w:val="00640A6E"/>
    <w:rsid w:val="006640DC"/>
    <w:rsid w:val="00665A0D"/>
    <w:rsid w:val="00673D90"/>
    <w:rsid w:val="0067693B"/>
    <w:rsid w:val="00690168"/>
    <w:rsid w:val="0069391B"/>
    <w:rsid w:val="00694652"/>
    <w:rsid w:val="006A307E"/>
    <w:rsid w:val="006A340F"/>
    <w:rsid w:val="006A4ABB"/>
    <w:rsid w:val="006B5237"/>
    <w:rsid w:val="006C0B15"/>
    <w:rsid w:val="006C3936"/>
    <w:rsid w:val="006F00B2"/>
    <w:rsid w:val="007111B0"/>
    <w:rsid w:val="00713E8E"/>
    <w:rsid w:val="00717BC4"/>
    <w:rsid w:val="0072470C"/>
    <w:rsid w:val="0075198B"/>
    <w:rsid w:val="00774887"/>
    <w:rsid w:val="00777D1D"/>
    <w:rsid w:val="00781AC6"/>
    <w:rsid w:val="00782096"/>
    <w:rsid w:val="0078403F"/>
    <w:rsid w:val="00787704"/>
    <w:rsid w:val="00787F6B"/>
    <w:rsid w:val="0079206C"/>
    <w:rsid w:val="007939C8"/>
    <w:rsid w:val="00797DA1"/>
    <w:rsid w:val="007A03D9"/>
    <w:rsid w:val="007B074D"/>
    <w:rsid w:val="007B259E"/>
    <w:rsid w:val="007B7C50"/>
    <w:rsid w:val="007C1A41"/>
    <w:rsid w:val="007C2A8E"/>
    <w:rsid w:val="007C3006"/>
    <w:rsid w:val="007C5BDC"/>
    <w:rsid w:val="007C7A1D"/>
    <w:rsid w:val="007D6BF3"/>
    <w:rsid w:val="007D7675"/>
    <w:rsid w:val="00800F9D"/>
    <w:rsid w:val="00804D40"/>
    <w:rsid w:val="00807FA2"/>
    <w:rsid w:val="00811232"/>
    <w:rsid w:val="00813599"/>
    <w:rsid w:val="008202E7"/>
    <w:rsid w:val="008241D6"/>
    <w:rsid w:val="008259BC"/>
    <w:rsid w:val="00832976"/>
    <w:rsid w:val="008411EE"/>
    <w:rsid w:val="0084128C"/>
    <w:rsid w:val="00852E4E"/>
    <w:rsid w:val="00855AE3"/>
    <w:rsid w:val="0086477D"/>
    <w:rsid w:val="00880B8B"/>
    <w:rsid w:val="00885C1D"/>
    <w:rsid w:val="00891E0E"/>
    <w:rsid w:val="00893A12"/>
    <w:rsid w:val="008A0F0B"/>
    <w:rsid w:val="008A2E47"/>
    <w:rsid w:val="008A509D"/>
    <w:rsid w:val="008A6476"/>
    <w:rsid w:val="008B46A3"/>
    <w:rsid w:val="008C0FF3"/>
    <w:rsid w:val="008C24ED"/>
    <w:rsid w:val="008D13A6"/>
    <w:rsid w:val="008D3300"/>
    <w:rsid w:val="008D4547"/>
    <w:rsid w:val="008D778C"/>
    <w:rsid w:val="008E2B0B"/>
    <w:rsid w:val="008F035D"/>
    <w:rsid w:val="008F0F0A"/>
    <w:rsid w:val="008F3D4D"/>
    <w:rsid w:val="008F543D"/>
    <w:rsid w:val="008F5D55"/>
    <w:rsid w:val="009161B4"/>
    <w:rsid w:val="00921E4D"/>
    <w:rsid w:val="00927E60"/>
    <w:rsid w:val="00937DBF"/>
    <w:rsid w:val="00954400"/>
    <w:rsid w:val="00957ACD"/>
    <w:rsid w:val="00960DED"/>
    <w:rsid w:val="00973D8C"/>
    <w:rsid w:val="0097697B"/>
    <w:rsid w:val="00980DC3"/>
    <w:rsid w:val="00981145"/>
    <w:rsid w:val="0099559D"/>
    <w:rsid w:val="009A12F3"/>
    <w:rsid w:val="009A1C95"/>
    <w:rsid w:val="009A6904"/>
    <w:rsid w:val="009B4D5D"/>
    <w:rsid w:val="009D0C27"/>
    <w:rsid w:val="009D1DF7"/>
    <w:rsid w:val="009D5EBF"/>
    <w:rsid w:val="009E097D"/>
    <w:rsid w:val="009F1DBE"/>
    <w:rsid w:val="00A05179"/>
    <w:rsid w:val="00A13B6A"/>
    <w:rsid w:val="00A178C5"/>
    <w:rsid w:val="00A2052D"/>
    <w:rsid w:val="00A33672"/>
    <w:rsid w:val="00A3758E"/>
    <w:rsid w:val="00A45597"/>
    <w:rsid w:val="00A65170"/>
    <w:rsid w:val="00A741BB"/>
    <w:rsid w:val="00A96651"/>
    <w:rsid w:val="00AA0059"/>
    <w:rsid w:val="00AA0241"/>
    <w:rsid w:val="00AB008A"/>
    <w:rsid w:val="00AB3B78"/>
    <w:rsid w:val="00AC3377"/>
    <w:rsid w:val="00AD2279"/>
    <w:rsid w:val="00AD4331"/>
    <w:rsid w:val="00AD5486"/>
    <w:rsid w:val="00AD7763"/>
    <w:rsid w:val="00B048CB"/>
    <w:rsid w:val="00B078F2"/>
    <w:rsid w:val="00B118F6"/>
    <w:rsid w:val="00B16447"/>
    <w:rsid w:val="00B17157"/>
    <w:rsid w:val="00B20C63"/>
    <w:rsid w:val="00B22012"/>
    <w:rsid w:val="00B32E97"/>
    <w:rsid w:val="00B37D5F"/>
    <w:rsid w:val="00B464A0"/>
    <w:rsid w:val="00B505C0"/>
    <w:rsid w:val="00B5131C"/>
    <w:rsid w:val="00B51DCA"/>
    <w:rsid w:val="00B52049"/>
    <w:rsid w:val="00B54CC0"/>
    <w:rsid w:val="00B66AD4"/>
    <w:rsid w:val="00B66F1C"/>
    <w:rsid w:val="00B6717E"/>
    <w:rsid w:val="00B70B49"/>
    <w:rsid w:val="00B732AA"/>
    <w:rsid w:val="00B7361C"/>
    <w:rsid w:val="00B760DB"/>
    <w:rsid w:val="00B8193D"/>
    <w:rsid w:val="00B86585"/>
    <w:rsid w:val="00B866BB"/>
    <w:rsid w:val="00B93915"/>
    <w:rsid w:val="00B97B8A"/>
    <w:rsid w:val="00BC2791"/>
    <w:rsid w:val="00BC569C"/>
    <w:rsid w:val="00BC7DE4"/>
    <w:rsid w:val="00BD0091"/>
    <w:rsid w:val="00BD1F8D"/>
    <w:rsid w:val="00C02D35"/>
    <w:rsid w:val="00C04D39"/>
    <w:rsid w:val="00C10687"/>
    <w:rsid w:val="00C263DF"/>
    <w:rsid w:val="00C27E59"/>
    <w:rsid w:val="00C3203C"/>
    <w:rsid w:val="00C46E1B"/>
    <w:rsid w:val="00C52FE0"/>
    <w:rsid w:val="00C63333"/>
    <w:rsid w:val="00C73500"/>
    <w:rsid w:val="00C90A31"/>
    <w:rsid w:val="00C90F1B"/>
    <w:rsid w:val="00CA1417"/>
    <w:rsid w:val="00CA2908"/>
    <w:rsid w:val="00CA4290"/>
    <w:rsid w:val="00CA7CE0"/>
    <w:rsid w:val="00CB2909"/>
    <w:rsid w:val="00CB7C18"/>
    <w:rsid w:val="00CB7FF7"/>
    <w:rsid w:val="00CC1E9A"/>
    <w:rsid w:val="00CD0A20"/>
    <w:rsid w:val="00CD4603"/>
    <w:rsid w:val="00CE33F6"/>
    <w:rsid w:val="00CE3699"/>
    <w:rsid w:val="00D03D24"/>
    <w:rsid w:val="00D044A6"/>
    <w:rsid w:val="00D0692A"/>
    <w:rsid w:val="00D07A42"/>
    <w:rsid w:val="00D13740"/>
    <w:rsid w:val="00D17F96"/>
    <w:rsid w:val="00D21E23"/>
    <w:rsid w:val="00D23D08"/>
    <w:rsid w:val="00D25D7E"/>
    <w:rsid w:val="00D3019B"/>
    <w:rsid w:val="00D32836"/>
    <w:rsid w:val="00D36756"/>
    <w:rsid w:val="00D37562"/>
    <w:rsid w:val="00D400B7"/>
    <w:rsid w:val="00D45597"/>
    <w:rsid w:val="00D53604"/>
    <w:rsid w:val="00D7032B"/>
    <w:rsid w:val="00D7385B"/>
    <w:rsid w:val="00D9317B"/>
    <w:rsid w:val="00DA29DE"/>
    <w:rsid w:val="00DA6289"/>
    <w:rsid w:val="00DB073F"/>
    <w:rsid w:val="00DB1E78"/>
    <w:rsid w:val="00DC4127"/>
    <w:rsid w:val="00DC7339"/>
    <w:rsid w:val="00DD4D3F"/>
    <w:rsid w:val="00DE3923"/>
    <w:rsid w:val="00DF41FE"/>
    <w:rsid w:val="00E05829"/>
    <w:rsid w:val="00E065A8"/>
    <w:rsid w:val="00E067BF"/>
    <w:rsid w:val="00E119A5"/>
    <w:rsid w:val="00E24BAD"/>
    <w:rsid w:val="00E252BD"/>
    <w:rsid w:val="00E2614C"/>
    <w:rsid w:val="00E30B0B"/>
    <w:rsid w:val="00E3474E"/>
    <w:rsid w:val="00E35E0A"/>
    <w:rsid w:val="00E36700"/>
    <w:rsid w:val="00E44002"/>
    <w:rsid w:val="00E456BF"/>
    <w:rsid w:val="00E46529"/>
    <w:rsid w:val="00E5068C"/>
    <w:rsid w:val="00E54E48"/>
    <w:rsid w:val="00E60C0A"/>
    <w:rsid w:val="00E6595D"/>
    <w:rsid w:val="00E6688E"/>
    <w:rsid w:val="00E70F69"/>
    <w:rsid w:val="00E74C8B"/>
    <w:rsid w:val="00E77094"/>
    <w:rsid w:val="00EB54B4"/>
    <w:rsid w:val="00ED644A"/>
    <w:rsid w:val="00EE2768"/>
    <w:rsid w:val="00EF5AD8"/>
    <w:rsid w:val="00F01570"/>
    <w:rsid w:val="00F13E15"/>
    <w:rsid w:val="00F161AC"/>
    <w:rsid w:val="00F25453"/>
    <w:rsid w:val="00F30F62"/>
    <w:rsid w:val="00F37417"/>
    <w:rsid w:val="00F43917"/>
    <w:rsid w:val="00F44310"/>
    <w:rsid w:val="00F7726F"/>
    <w:rsid w:val="00F85E58"/>
    <w:rsid w:val="00F86630"/>
    <w:rsid w:val="00F9351B"/>
    <w:rsid w:val="00F97F6A"/>
    <w:rsid w:val="00FA03D2"/>
    <w:rsid w:val="00FA157D"/>
    <w:rsid w:val="00FA1A23"/>
    <w:rsid w:val="00FA627C"/>
    <w:rsid w:val="00FA6933"/>
    <w:rsid w:val="00FA722B"/>
    <w:rsid w:val="00FB3AAB"/>
    <w:rsid w:val="00FC2065"/>
    <w:rsid w:val="00FC360B"/>
    <w:rsid w:val="00FC39FF"/>
    <w:rsid w:val="00FC7DA2"/>
    <w:rsid w:val="00FD075C"/>
    <w:rsid w:val="00FD217A"/>
    <w:rsid w:val="00FD63BF"/>
    <w:rsid w:val="00FE5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0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0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0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5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7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741204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single" w:sz="6" w:space="11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334293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744198">
                      <w:marLeft w:val="225"/>
                      <w:marRight w:val="50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CCCCCC"/>
                      </w:divBdr>
                      <w:divsChild>
                        <w:div w:id="233511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17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241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439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474176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4225435">
                                  <w:marLeft w:val="22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969183">
                                      <w:marLeft w:val="-225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arntech.gmu.edu/instructional-design-technology/careers" TargetMode="External"/><Relationship Id="rId13" Type="http://schemas.openxmlformats.org/officeDocument/2006/relationships/hyperlink" Target="https://www.edsurge.com/jobs/content-tagging-specialist-contract-job-at-khan-academy" TargetMode="External"/><Relationship Id="rId18" Type="http://schemas.openxmlformats.org/officeDocument/2006/relationships/hyperlink" Target="https://www.edsurge.com/jobs/ux-designer-job-at-education-elements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http://atlas100.ru/" TargetMode="External"/><Relationship Id="rId12" Type="http://schemas.openxmlformats.org/officeDocument/2006/relationships/hyperlink" Target="https://www.edsurge.com/jobs/math-reviewer-job-at-ck-12-foundation--6668311a-78ee-4c7e-ab0b-2cc0221a2c3b" TargetMode="External"/><Relationship Id="rId17" Type="http://schemas.openxmlformats.org/officeDocument/2006/relationships/hyperlink" Target="https://www.edsurge.com/jobs/school-technology-operations-associate-job-at-brooklyn-laboratory-charter-schoo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dsurge.com/jobs/learning-coach-job-at-alpha-public-schools--dc28e694-a144-4a6e-92e1-748e73a77c9a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tntp.org/assets/documents/TNTP_Blended_Learning_WorkingPaper_2014.pdf" TargetMode="External"/><Relationship Id="rId11" Type="http://schemas.openxmlformats.org/officeDocument/2006/relationships/hyperlink" Target="https://www.edsurge.com/jobs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edsurge.com/jobs/stem-inventions-teacher-job-at-achievement-first" TargetMode="External"/><Relationship Id="rId10" Type="http://schemas.openxmlformats.org/officeDocument/2006/relationships/hyperlink" Target="http://www.edutainme.ru/post/gigantskie-karty-national-geographic-uchat-chuvstvovat-prostranstvo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dutainme.ru/post/national-geographic-uchitelyam/" TargetMode="External"/><Relationship Id="rId14" Type="http://schemas.openxmlformats.org/officeDocument/2006/relationships/hyperlink" Target="https://www.edsurge.com/jobs/director-of-content-curriculum-job-at-education-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1403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2015-07-07T07:35:00Z</dcterms:created>
  <dcterms:modified xsi:type="dcterms:W3CDTF">2015-07-21T09:25:00Z</dcterms:modified>
</cp:coreProperties>
</file>