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DA" w:rsidRPr="00136CA9" w:rsidRDefault="009B25DA" w:rsidP="00136CA9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Приложение 1 </w:t>
      </w:r>
    </w:p>
    <w:p w:rsidR="009B25DA" w:rsidRPr="00136CA9" w:rsidRDefault="009B25DA" w:rsidP="00136CA9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к распоряжению</w:t>
      </w:r>
    </w:p>
    <w:p w:rsidR="009B25DA" w:rsidRPr="00136CA9" w:rsidRDefault="009B25DA" w:rsidP="00136CA9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комитета образования администрации</w:t>
      </w:r>
    </w:p>
    <w:p w:rsidR="009B25DA" w:rsidRPr="00136CA9" w:rsidRDefault="009B25DA" w:rsidP="00136CA9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 МО «Выборгский район»</w:t>
      </w:r>
    </w:p>
    <w:p w:rsidR="009B25DA" w:rsidRPr="00136CA9" w:rsidRDefault="009B25DA" w:rsidP="00136CA9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Ленинградской области</w:t>
      </w:r>
    </w:p>
    <w:p w:rsidR="009B25DA" w:rsidRPr="00136CA9" w:rsidRDefault="009B25DA" w:rsidP="00136CA9">
      <w:pPr>
        <w:pStyle w:val="a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79"/>
        <w:gridCol w:w="4792"/>
      </w:tblGrid>
      <w:tr w:rsidR="009B25DA" w:rsidRPr="00136CA9" w:rsidTr="009B25DA">
        <w:tc>
          <w:tcPr>
            <w:tcW w:w="5026" w:type="dxa"/>
            <w:hideMark/>
          </w:tcPr>
          <w:p w:rsidR="009B25DA" w:rsidRPr="00136CA9" w:rsidRDefault="009B25DA" w:rsidP="00136CA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C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</w:tc>
        <w:tc>
          <w:tcPr>
            <w:tcW w:w="4970" w:type="dxa"/>
            <w:hideMark/>
          </w:tcPr>
          <w:p w:rsidR="009B25DA" w:rsidRPr="00136CA9" w:rsidRDefault="009B25DA" w:rsidP="00136CA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C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«26»октября  2022 г №268-р </w:t>
            </w:r>
          </w:p>
        </w:tc>
      </w:tr>
      <w:tr w:rsidR="009B25DA" w:rsidRPr="00136CA9" w:rsidTr="009B25DA">
        <w:tc>
          <w:tcPr>
            <w:tcW w:w="5026" w:type="dxa"/>
          </w:tcPr>
          <w:p w:rsidR="009B25DA" w:rsidRPr="00136CA9" w:rsidRDefault="009B25DA" w:rsidP="00136CA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0" w:type="dxa"/>
          </w:tcPr>
          <w:p w:rsidR="009B25DA" w:rsidRPr="00136CA9" w:rsidRDefault="009B25DA" w:rsidP="00136CA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B25DA" w:rsidRPr="00136CA9" w:rsidRDefault="009B25DA" w:rsidP="00136CA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9B25DA" w:rsidRPr="00136CA9" w:rsidRDefault="009B25DA" w:rsidP="00136CA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9B25DA" w:rsidRPr="00136CA9" w:rsidRDefault="009B25DA" w:rsidP="00136CA9">
      <w:pPr>
        <w:pStyle w:val="a7"/>
        <w:rPr>
          <w:rFonts w:ascii="Times New Roman" w:hAnsi="Times New Roman"/>
          <w:sz w:val="24"/>
          <w:szCs w:val="24"/>
        </w:rPr>
      </w:pPr>
    </w:p>
    <w:p w:rsidR="009B25DA" w:rsidRPr="00136CA9" w:rsidRDefault="009B25DA" w:rsidP="00136CA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36CA9">
        <w:rPr>
          <w:rFonts w:ascii="Times New Roman" w:hAnsi="Times New Roman"/>
          <w:b/>
          <w:sz w:val="24"/>
          <w:szCs w:val="24"/>
        </w:rPr>
        <w:t>ПОЛОЖЕНИЕ</w:t>
      </w:r>
    </w:p>
    <w:p w:rsidR="009B25DA" w:rsidRPr="00136CA9" w:rsidRDefault="009B25DA" w:rsidP="00136CA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36CA9">
        <w:rPr>
          <w:rFonts w:ascii="Times New Roman" w:hAnsi="Times New Roman"/>
          <w:b/>
          <w:sz w:val="24"/>
          <w:szCs w:val="24"/>
        </w:rPr>
        <w:t>о муниципальном  конкурсе</w:t>
      </w:r>
    </w:p>
    <w:p w:rsidR="009B25DA" w:rsidRPr="00136CA9" w:rsidRDefault="009B25DA" w:rsidP="00136CA9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136CA9">
        <w:rPr>
          <w:rFonts w:ascii="Times New Roman" w:hAnsi="Times New Roman"/>
          <w:b/>
          <w:i/>
          <w:sz w:val="24"/>
          <w:szCs w:val="24"/>
        </w:rPr>
        <w:t>«ВОСПИТАТЕЛЬ ГОДА - 2023</w:t>
      </w:r>
      <w:r w:rsidRPr="00136CA9">
        <w:rPr>
          <w:rFonts w:ascii="Times New Roman" w:hAnsi="Times New Roman"/>
          <w:i/>
          <w:sz w:val="24"/>
          <w:szCs w:val="24"/>
        </w:rPr>
        <w:t>»</w:t>
      </w:r>
    </w:p>
    <w:p w:rsidR="009B25DA" w:rsidRPr="00136CA9" w:rsidRDefault="009B25DA" w:rsidP="00136CA9">
      <w:pPr>
        <w:pStyle w:val="a7"/>
        <w:rPr>
          <w:rFonts w:ascii="Times New Roman" w:hAnsi="Times New Roman"/>
          <w:sz w:val="24"/>
          <w:szCs w:val="24"/>
        </w:rPr>
      </w:pPr>
    </w:p>
    <w:p w:rsidR="009B25DA" w:rsidRPr="00136CA9" w:rsidRDefault="009B25DA" w:rsidP="00136CA9">
      <w:pPr>
        <w:pStyle w:val="a7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Муниципальный конкурс «Воспитатель года – 2023» проводится ежегодно комитетом образования администрации МО «Выборгский район» </w:t>
      </w:r>
      <w:proofErr w:type="gramStart"/>
      <w:r w:rsidRPr="00136CA9">
        <w:rPr>
          <w:rFonts w:ascii="Times New Roman" w:hAnsi="Times New Roman"/>
          <w:sz w:val="24"/>
          <w:szCs w:val="24"/>
        </w:rPr>
        <w:t>Ленинградской</w:t>
      </w:r>
      <w:proofErr w:type="gramEnd"/>
      <w:r w:rsidRPr="00136CA9">
        <w:rPr>
          <w:rFonts w:ascii="Times New Roman" w:hAnsi="Times New Roman"/>
          <w:sz w:val="24"/>
          <w:szCs w:val="24"/>
        </w:rPr>
        <w:t xml:space="preserve"> области, среди педагогов дошкольных образовательных организаций муниципального образования «Выборгский район» Ленинградской области. Конкурс призван стать смотром профессиональных достижений педагогов дошкольных образовательных организаций.  </w:t>
      </w:r>
    </w:p>
    <w:p w:rsidR="009B25DA" w:rsidRPr="00136CA9" w:rsidRDefault="009B25DA" w:rsidP="00136CA9">
      <w:pPr>
        <w:pStyle w:val="a7"/>
        <w:rPr>
          <w:rFonts w:ascii="Times New Roman" w:hAnsi="Times New Roman"/>
          <w:sz w:val="24"/>
          <w:szCs w:val="24"/>
        </w:rPr>
      </w:pPr>
    </w:p>
    <w:p w:rsidR="009B25DA" w:rsidRPr="00136CA9" w:rsidRDefault="009B25DA" w:rsidP="00136CA9">
      <w:pPr>
        <w:pStyle w:val="a7"/>
        <w:rPr>
          <w:rFonts w:ascii="Times New Roman" w:hAnsi="Times New Roman"/>
          <w:b/>
          <w:sz w:val="24"/>
          <w:szCs w:val="24"/>
        </w:rPr>
      </w:pPr>
      <w:r w:rsidRPr="00136CA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25DA" w:rsidRPr="00136CA9" w:rsidRDefault="009B25DA" w:rsidP="00136CA9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136CA9">
        <w:rPr>
          <w:rFonts w:ascii="Times New Roman" w:hAnsi="Times New Roman"/>
          <w:sz w:val="24"/>
          <w:szCs w:val="24"/>
        </w:rPr>
        <w:t>Муниципальный конкурс «Воспитатель года - 2023» (далее – Конкурс) проводится в целях повышения престижа и статуса  педагога дошкольного образовательного учреждения (далее – ДОУ) в обществе, расширения диапазона профессионального общения, формирования общественного представления  о творчески работающих педагогах</w:t>
      </w:r>
      <w:r w:rsidRPr="00136CA9">
        <w:rPr>
          <w:rFonts w:ascii="Times New Roman" w:hAnsi="Times New Roman"/>
          <w:color w:val="535353"/>
          <w:sz w:val="24"/>
          <w:szCs w:val="24"/>
        </w:rPr>
        <w:t xml:space="preserve">, </w:t>
      </w:r>
      <w:r w:rsidRPr="00136CA9">
        <w:rPr>
          <w:rFonts w:ascii="Times New Roman" w:hAnsi="Times New Roman"/>
          <w:sz w:val="24"/>
          <w:szCs w:val="24"/>
        </w:rPr>
        <w:t>развития инноваций в образовании,</w:t>
      </w:r>
      <w:r w:rsidR="00A50E8A" w:rsidRPr="00136CA9">
        <w:rPr>
          <w:rFonts w:ascii="Times New Roman" w:hAnsi="Times New Roman"/>
          <w:sz w:val="24"/>
          <w:szCs w:val="24"/>
        </w:rPr>
        <w:t xml:space="preserve"> </w:t>
      </w:r>
      <w:r w:rsidR="00A6464A" w:rsidRPr="00136CA9">
        <w:rPr>
          <w:rFonts w:ascii="Times New Roman" w:hAnsi="Times New Roman"/>
          <w:sz w:val="24"/>
          <w:szCs w:val="24"/>
        </w:rPr>
        <w:t>повышения качества дошкольного образования на территории муниципального образования «Выборгский  район»</w:t>
      </w:r>
      <w:r w:rsidR="001F539D">
        <w:rPr>
          <w:rFonts w:ascii="Times New Roman" w:hAnsi="Times New Roman"/>
          <w:sz w:val="24"/>
          <w:szCs w:val="24"/>
        </w:rPr>
        <w:t xml:space="preserve"> </w:t>
      </w:r>
      <w:r w:rsidR="00A6464A" w:rsidRPr="00136CA9">
        <w:rPr>
          <w:rFonts w:ascii="Times New Roman" w:hAnsi="Times New Roman"/>
          <w:sz w:val="24"/>
          <w:szCs w:val="24"/>
        </w:rPr>
        <w:t>Ленинградской области,</w:t>
      </w:r>
      <w:r w:rsidRPr="00136CA9">
        <w:rPr>
          <w:rFonts w:ascii="Times New Roman" w:hAnsi="Times New Roman"/>
          <w:sz w:val="24"/>
          <w:szCs w:val="24"/>
        </w:rPr>
        <w:t xml:space="preserve"> пропаганды и распространения  передового педагогического опыта. </w:t>
      </w:r>
      <w:proofErr w:type="gramEnd"/>
    </w:p>
    <w:p w:rsidR="009B25DA" w:rsidRPr="00136CA9" w:rsidRDefault="009B25DA" w:rsidP="00136CA9">
      <w:pPr>
        <w:pStyle w:val="a7"/>
        <w:rPr>
          <w:rFonts w:ascii="Times New Roman" w:hAnsi="Times New Roman"/>
          <w:sz w:val="24"/>
          <w:szCs w:val="24"/>
        </w:rPr>
      </w:pPr>
    </w:p>
    <w:p w:rsidR="009B25DA" w:rsidRPr="00136CA9" w:rsidRDefault="009B25DA" w:rsidP="00136CA9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136CA9">
        <w:rPr>
          <w:rFonts w:ascii="Times New Roman" w:hAnsi="Times New Roman"/>
          <w:sz w:val="24"/>
          <w:szCs w:val="24"/>
          <w:u w:val="single"/>
        </w:rPr>
        <w:t>Задачи конкурса:</w:t>
      </w:r>
    </w:p>
    <w:p w:rsidR="009B25DA" w:rsidRPr="00136CA9" w:rsidRDefault="009B25DA" w:rsidP="00136CA9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создать условия для самореализации и раскрытия творческого потенциала, повышения профессионального мастерства педагогов ДОУ;</w:t>
      </w:r>
    </w:p>
    <w:p w:rsidR="009B25DA" w:rsidRPr="00136CA9" w:rsidRDefault="009B25DA" w:rsidP="00136CA9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выявить  и поддержать талантливых педагогов;</w:t>
      </w:r>
    </w:p>
    <w:p w:rsidR="009B25DA" w:rsidRPr="00136CA9" w:rsidRDefault="009B25DA" w:rsidP="00136CA9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формировать новое  педагогическое мышление;</w:t>
      </w:r>
    </w:p>
    <w:p w:rsidR="009B25DA" w:rsidRPr="00136CA9" w:rsidRDefault="009B25DA" w:rsidP="00136CA9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формировать и укреплять позитивное общественное мнение о  профессии педагога ДОУ;</w:t>
      </w:r>
    </w:p>
    <w:p w:rsidR="009B25DA" w:rsidRPr="00136CA9" w:rsidRDefault="009B25DA" w:rsidP="00136CA9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реализовать педагогические концепции и системы с едиными  целостными ориентациями на развитие личности педагога и становление его индивидуальности;</w:t>
      </w:r>
    </w:p>
    <w:p w:rsidR="009B25DA" w:rsidRPr="00136CA9" w:rsidRDefault="009B25DA" w:rsidP="00136CA9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формировать гражданскую позицию педагога;</w:t>
      </w:r>
    </w:p>
    <w:p w:rsidR="009B25DA" w:rsidRPr="00136CA9" w:rsidRDefault="009B25DA" w:rsidP="00136CA9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выявить передовой педагогический опыт с целью дальнейшего развития деятельности дошкольных образовательных организаций ДОУ;</w:t>
      </w:r>
    </w:p>
    <w:p w:rsidR="009B25DA" w:rsidRPr="00136CA9" w:rsidRDefault="009B25DA" w:rsidP="00136CA9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способствовать совершенствованию системы оценки труда педагога.</w:t>
      </w:r>
    </w:p>
    <w:p w:rsidR="00A6464A" w:rsidRPr="00136CA9" w:rsidRDefault="00A6464A" w:rsidP="00136CA9">
      <w:pPr>
        <w:pStyle w:val="a7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  <w:u w:val="single"/>
        </w:rPr>
        <w:t>Оператором конкурса</w:t>
      </w:r>
      <w:r w:rsidRPr="00136CA9">
        <w:rPr>
          <w:rFonts w:ascii="Times New Roman" w:hAnsi="Times New Roman"/>
          <w:sz w:val="24"/>
          <w:szCs w:val="24"/>
        </w:rPr>
        <w:t xml:space="preserve"> является муниципальное казенное учреждение «Выборгский </w:t>
      </w:r>
      <w:r w:rsidR="001B7698" w:rsidRPr="00136CA9">
        <w:rPr>
          <w:rFonts w:ascii="Times New Roman" w:hAnsi="Times New Roman"/>
          <w:sz w:val="24"/>
          <w:szCs w:val="24"/>
        </w:rPr>
        <w:t>районный информационно-методический</w:t>
      </w:r>
      <w:r w:rsidRPr="00136CA9">
        <w:rPr>
          <w:rFonts w:ascii="Times New Roman" w:hAnsi="Times New Roman"/>
          <w:sz w:val="24"/>
          <w:szCs w:val="24"/>
        </w:rPr>
        <w:t xml:space="preserve"> центр»</w:t>
      </w:r>
    </w:p>
    <w:p w:rsidR="001B7698" w:rsidRPr="00136CA9" w:rsidRDefault="001B7698" w:rsidP="00136CA9">
      <w:pPr>
        <w:pStyle w:val="a7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  <w:u w:val="single"/>
        </w:rPr>
        <w:t>Сроки проведения Конкурса</w:t>
      </w:r>
      <w:r w:rsidRPr="00136CA9">
        <w:rPr>
          <w:rFonts w:ascii="Times New Roman" w:hAnsi="Times New Roman"/>
          <w:sz w:val="24"/>
          <w:szCs w:val="24"/>
        </w:rPr>
        <w:t xml:space="preserve"> заочный этап 01.11.22 до  24.11.2022, очный этап 24.11.22 до 23.12.2022.Информация о конкурсе размещается на официальном сайте МКУ «ВРИМЦ»</w:t>
      </w:r>
    </w:p>
    <w:p w:rsidR="009B25DA" w:rsidRPr="00136CA9" w:rsidRDefault="009B25DA" w:rsidP="00136CA9">
      <w:pPr>
        <w:pStyle w:val="a7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 </w:t>
      </w:r>
    </w:p>
    <w:p w:rsidR="009B25DA" w:rsidRPr="00136CA9" w:rsidRDefault="009B25DA" w:rsidP="00136CA9">
      <w:pPr>
        <w:pStyle w:val="a7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  <w:u w:val="single"/>
        </w:rPr>
        <w:t>В ходе Конкурса оцениваются</w:t>
      </w:r>
      <w:r w:rsidRPr="00136CA9">
        <w:rPr>
          <w:rFonts w:ascii="Times New Roman" w:hAnsi="Times New Roman"/>
          <w:sz w:val="24"/>
          <w:szCs w:val="24"/>
        </w:rPr>
        <w:t>:</w:t>
      </w:r>
    </w:p>
    <w:p w:rsidR="009B25DA" w:rsidRPr="00136CA9" w:rsidRDefault="009B25DA" w:rsidP="00136CA9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современные формы и методы работы педагогического работника;</w:t>
      </w:r>
    </w:p>
    <w:p w:rsidR="009B25DA" w:rsidRPr="00136CA9" w:rsidRDefault="009B25DA" w:rsidP="00136CA9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lastRenderedPageBreak/>
        <w:t>применение педагогом современных развивающих технологий, в том числе информационно - коммуникативных;</w:t>
      </w:r>
    </w:p>
    <w:p w:rsidR="009B25DA" w:rsidRPr="00136CA9" w:rsidRDefault="009B25DA" w:rsidP="00136CA9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умение педагогического работника использовать в совместной деятельности современные достижения педагогической науки;</w:t>
      </w:r>
    </w:p>
    <w:p w:rsidR="009B25DA" w:rsidRPr="00136CA9" w:rsidRDefault="009B25DA" w:rsidP="00136CA9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проявление педагогики сотрудничества с воспитанниками;</w:t>
      </w:r>
    </w:p>
    <w:p w:rsidR="009B25DA" w:rsidRPr="00136CA9" w:rsidRDefault="009B25DA" w:rsidP="00136CA9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наличие у педагогического работника навыков </w:t>
      </w:r>
      <w:proofErr w:type="gramStart"/>
      <w:r w:rsidRPr="00136CA9">
        <w:rPr>
          <w:rFonts w:ascii="Times New Roman" w:hAnsi="Times New Roman"/>
          <w:sz w:val="24"/>
          <w:szCs w:val="24"/>
        </w:rPr>
        <w:t>исследовательской</w:t>
      </w:r>
      <w:proofErr w:type="gramEnd"/>
      <w:r w:rsidRPr="00136CA9">
        <w:rPr>
          <w:rFonts w:ascii="Times New Roman" w:hAnsi="Times New Roman"/>
          <w:sz w:val="24"/>
          <w:szCs w:val="24"/>
        </w:rPr>
        <w:t xml:space="preserve"> работы; </w:t>
      </w:r>
    </w:p>
    <w:p w:rsidR="009B25DA" w:rsidRPr="00136CA9" w:rsidRDefault="009B25DA" w:rsidP="00136CA9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коммуникативная культура педагогического работника.</w:t>
      </w:r>
    </w:p>
    <w:p w:rsidR="009B25DA" w:rsidRPr="00136CA9" w:rsidRDefault="009B25DA" w:rsidP="00136CA9">
      <w:pPr>
        <w:pStyle w:val="a7"/>
        <w:rPr>
          <w:rFonts w:ascii="Times New Roman" w:hAnsi="Times New Roman"/>
          <w:sz w:val="24"/>
          <w:szCs w:val="24"/>
        </w:rPr>
      </w:pPr>
    </w:p>
    <w:p w:rsidR="009B25DA" w:rsidRPr="00136CA9" w:rsidRDefault="0092356E" w:rsidP="00136CA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36CA9">
        <w:rPr>
          <w:rFonts w:ascii="Times New Roman" w:hAnsi="Times New Roman"/>
          <w:b/>
          <w:sz w:val="24"/>
          <w:szCs w:val="24"/>
        </w:rPr>
        <w:t>Условия участия, требования к представленным материалам</w:t>
      </w:r>
      <w:r w:rsidR="00EC695B" w:rsidRPr="00136CA9">
        <w:rPr>
          <w:rFonts w:ascii="Times New Roman" w:hAnsi="Times New Roman"/>
          <w:b/>
          <w:sz w:val="24"/>
          <w:szCs w:val="24"/>
        </w:rPr>
        <w:t>.</w:t>
      </w:r>
      <w:r w:rsidR="009B25DA" w:rsidRPr="00136CA9">
        <w:rPr>
          <w:rFonts w:ascii="Times New Roman" w:hAnsi="Times New Roman"/>
          <w:color w:val="535353"/>
          <w:sz w:val="24"/>
          <w:szCs w:val="24"/>
        </w:rPr>
        <w:t xml:space="preserve"> </w:t>
      </w:r>
    </w:p>
    <w:p w:rsidR="009B25DA" w:rsidRPr="00136CA9" w:rsidRDefault="00A50E8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 </w:t>
      </w:r>
      <w:r w:rsidR="009B25DA" w:rsidRPr="00136CA9">
        <w:rPr>
          <w:rFonts w:ascii="Times New Roman" w:hAnsi="Times New Roman"/>
          <w:sz w:val="24"/>
          <w:szCs w:val="24"/>
        </w:rPr>
        <w:t xml:space="preserve">В Конкурсе могут принять участие педагоги муниципальных бюджетных образовательных учреждений, реализующих основную образовательную программу </w:t>
      </w:r>
      <w:proofErr w:type="gramStart"/>
      <w:r w:rsidR="009B25DA" w:rsidRPr="00136CA9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="009B25DA" w:rsidRPr="00136CA9">
        <w:rPr>
          <w:rFonts w:ascii="Times New Roman" w:hAnsi="Times New Roman"/>
          <w:sz w:val="24"/>
          <w:szCs w:val="24"/>
        </w:rPr>
        <w:t xml:space="preserve"> образования, имеющие первую или высшую квалификационную категорию и стаж работы свыше 3 лет</w:t>
      </w:r>
      <w:r w:rsidR="00C749E7">
        <w:rPr>
          <w:rFonts w:ascii="Times New Roman" w:hAnsi="Times New Roman"/>
          <w:sz w:val="24"/>
          <w:szCs w:val="24"/>
        </w:rPr>
        <w:t>.</w:t>
      </w:r>
    </w:p>
    <w:p w:rsidR="001D543A" w:rsidRPr="00136CA9" w:rsidRDefault="001D543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  Выдвижение кандидатов для участия </w:t>
      </w:r>
      <w:r w:rsidR="001F539D">
        <w:rPr>
          <w:rFonts w:ascii="Times New Roman" w:hAnsi="Times New Roman"/>
          <w:sz w:val="24"/>
          <w:szCs w:val="24"/>
        </w:rPr>
        <w:t xml:space="preserve">в </w:t>
      </w:r>
      <w:r w:rsidRPr="00136CA9">
        <w:rPr>
          <w:rFonts w:ascii="Times New Roman" w:hAnsi="Times New Roman"/>
          <w:sz w:val="24"/>
          <w:szCs w:val="24"/>
        </w:rPr>
        <w:t xml:space="preserve">конкурсе </w:t>
      </w:r>
      <w:r w:rsidR="0092356E" w:rsidRPr="00136CA9">
        <w:rPr>
          <w:rFonts w:ascii="Times New Roman" w:hAnsi="Times New Roman"/>
          <w:sz w:val="24"/>
          <w:szCs w:val="24"/>
        </w:rPr>
        <w:t>осуществляет</w:t>
      </w:r>
      <w:r w:rsidRPr="00136CA9">
        <w:rPr>
          <w:rFonts w:ascii="Times New Roman" w:hAnsi="Times New Roman"/>
          <w:sz w:val="24"/>
          <w:szCs w:val="24"/>
        </w:rPr>
        <w:t>ся:</w:t>
      </w:r>
    </w:p>
    <w:p w:rsidR="009B25DA" w:rsidRPr="00136CA9" w:rsidRDefault="009B25DA" w:rsidP="00C749E7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руководителем ДОУ </w:t>
      </w:r>
      <w:r w:rsidR="0092356E" w:rsidRPr="00136CA9">
        <w:rPr>
          <w:rFonts w:ascii="Times New Roman" w:hAnsi="Times New Roman"/>
          <w:sz w:val="24"/>
          <w:szCs w:val="24"/>
        </w:rPr>
        <w:t>и руководителем округов по дошкольному образованию (не более 2 представителей от округа)</w:t>
      </w:r>
    </w:p>
    <w:p w:rsidR="009B25DA" w:rsidRPr="00136CA9" w:rsidRDefault="009B25DA" w:rsidP="00C749E7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посредством самовыдвижения при </w:t>
      </w:r>
      <w:proofErr w:type="gramStart"/>
      <w:r w:rsidRPr="00136CA9">
        <w:rPr>
          <w:rFonts w:ascii="Times New Roman" w:hAnsi="Times New Roman"/>
          <w:sz w:val="24"/>
          <w:szCs w:val="24"/>
        </w:rPr>
        <w:t>наличии</w:t>
      </w:r>
      <w:proofErr w:type="gramEnd"/>
      <w:r w:rsidRPr="00136CA9">
        <w:rPr>
          <w:rFonts w:ascii="Times New Roman" w:hAnsi="Times New Roman"/>
          <w:sz w:val="24"/>
          <w:szCs w:val="24"/>
        </w:rPr>
        <w:t xml:space="preserve"> у педагога рекомендаций или писем поддержки (например, методической службы, профсоюза, общественности).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Участие в конкурсе является </w:t>
      </w:r>
      <w:proofErr w:type="gramStart"/>
      <w:r w:rsidRPr="00136CA9">
        <w:rPr>
          <w:rFonts w:ascii="Times New Roman" w:hAnsi="Times New Roman"/>
          <w:sz w:val="24"/>
          <w:szCs w:val="24"/>
        </w:rPr>
        <w:t>добровольным</w:t>
      </w:r>
      <w:proofErr w:type="gramEnd"/>
      <w:r w:rsidRPr="00136CA9">
        <w:rPr>
          <w:rFonts w:ascii="Times New Roman" w:hAnsi="Times New Roman"/>
          <w:sz w:val="24"/>
          <w:szCs w:val="24"/>
        </w:rPr>
        <w:t>. Согласие педагога на участие в конкурсе обязательно.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В Конкурсе может принять участие от одной дошкольной организации один педагог</w:t>
      </w:r>
      <w:r w:rsidRPr="00136CA9">
        <w:rPr>
          <w:rFonts w:ascii="Times New Roman" w:hAnsi="Times New Roman"/>
          <w:color w:val="535353"/>
          <w:sz w:val="24"/>
          <w:szCs w:val="24"/>
        </w:rPr>
        <w:t>.</w:t>
      </w:r>
    </w:p>
    <w:p w:rsidR="0092356E" w:rsidRPr="00136CA9" w:rsidRDefault="0092356E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2356E" w:rsidRPr="00136CA9" w:rsidRDefault="0092356E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Для участия в конкурсе в Организационный комитет конкурса на адрес электронной почты </w:t>
      </w:r>
      <w:hyperlink r:id="rId5" w:history="1">
        <w:r w:rsidRPr="00136CA9">
          <w:rPr>
            <w:rStyle w:val="a3"/>
            <w:rFonts w:ascii="Times New Roman" w:hAnsi="Times New Roman"/>
            <w:sz w:val="24"/>
            <w:szCs w:val="24"/>
            <w:lang w:val="en-US"/>
          </w:rPr>
          <w:t>kirgintcevanatalia</w:t>
        </w:r>
        <w:r w:rsidRPr="00136CA9">
          <w:rPr>
            <w:rStyle w:val="a3"/>
            <w:rFonts w:ascii="Times New Roman" w:hAnsi="Times New Roman"/>
            <w:sz w:val="24"/>
            <w:szCs w:val="24"/>
          </w:rPr>
          <w:t>@</w:t>
        </w:r>
        <w:r w:rsidRPr="00136CA9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136CA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36CA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F539D">
        <w:rPr>
          <w:rFonts w:ascii="Times New Roman" w:hAnsi="Times New Roman"/>
          <w:sz w:val="24"/>
          <w:szCs w:val="24"/>
        </w:rPr>
        <w:t xml:space="preserve"> </w:t>
      </w:r>
      <w:r w:rsidRPr="00136CA9">
        <w:rPr>
          <w:rFonts w:ascii="Times New Roman" w:hAnsi="Times New Roman"/>
          <w:sz w:val="24"/>
          <w:szCs w:val="24"/>
        </w:rPr>
        <w:t xml:space="preserve"> в срок до 15 ноября</w:t>
      </w:r>
      <w:r w:rsidR="007216C1" w:rsidRPr="00136CA9">
        <w:rPr>
          <w:rFonts w:ascii="Times New Roman" w:hAnsi="Times New Roman"/>
          <w:sz w:val="24"/>
          <w:szCs w:val="24"/>
        </w:rPr>
        <w:t xml:space="preserve"> 2022 года</w:t>
      </w:r>
      <w:r w:rsidR="001F539D">
        <w:rPr>
          <w:rFonts w:ascii="Times New Roman" w:hAnsi="Times New Roman"/>
          <w:sz w:val="24"/>
          <w:szCs w:val="24"/>
        </w:rPr>
        <w:t>:</w:t>
      </w:r>
    </w:p>
    <w:p w:rsidR="0092356E" w:rsidRPr="00136CA9" w:rsidRDefault="0092356E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2356E" w:rsidRPr="00136CA9" w:rsidRDefault="0092356E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- </w:t>
      </w:r>
      <w:r w:rsidRPr="00136CA9">
        <w:rPr>
          <w:rFonts w:ascii="Times New Roman" w:hAnsi="Times New Roman"/>
          <w:sz w:val="24"/>
          <w:szCs w:val="24"/>
          <w:u w:val="single"/>
        </w:rPr>
        <w:t>руководители округов</w:t>
      </w:r>
      <w:r w:rsidRPr="00136CA9">
        <w:rPr>
          <w:rFonts w:ascii="Times New Roman" w:hAnsi="Times New Roman"/>
          <w:sz w:val="24"/>
          <w:szCs w:val="24"/>
        </w:rPr>
        <w:t xml:space="preserve"> направляют выписку из протокола окружного этапа муниципального конкурса (</w:t>
      </w:r>
      <w:r w:rsidR="007216C1" w:rsidRPr="00136CA9">
        <w:rPr>
          <w:rFonts w:ascii="Times New Roman" w:hAnsi="Times New Roman"/>
          <w:sz w:val="24"/>
          <w:szCs w:val="24"/>
        </w:rPr>
        <w:t>Приложение 1);</w:t>
      </w:r>
    </w:p>
    <w:p w:rsidR="007216C1" w:rsidRPr="00136CA9" w:rsidRDefault="007216C1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  <w:u w:val="single"/>
        </w:rPr>
        <w:t>-    руководители ДОУ</w:t>
      </w:r>
      <w:r w:rsidRPr="00136CA9">
        <w:rPr>
          <w:rFonts w:ascii="Times New Roman" w:hAnsi="Times New Roman"/>
          <w:sz w:val="24"/>
          <w:szCs w:val="24"/>
        </w:rPr>
        <w:t xml:space="preserve"> участника конкурса направляют:</w:t>
      </w:r>
    </w:p>
    <w:p w:rsidR="007216C1" w:rsidRPr="00136CA9" w:rsidRDefault="007216C1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539D">
        <w:rPr>
          <w:rFonts w:ascii="Times New Roman" w:hAnsi="Times New Roman"/>
          <w:sz w:val="24"/>
          <w:szCs w:val="24"/>
        </w:rPr>
        <w:t>л</w:t>
      </w:r>
      <w:r w:rsidRPr="00136CA9">
        <w:rPr>
          <w:rFonts w:ascii="Times New Roman" w:hAnsi="Times New Roman"/>
          <w:sz w:val="24"/>
          <w:szCs w:val="24"/>
        </w:rPr>
        <w:t>ичное заявление кандидата (Приложение форма 2);</w:t>
      </w:r>
    </w:p>
    <w:p w:rsidR="007216C1" w:rsidRPr="00136CA9" w:rsidRDefault="007216C1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анкету участника муниципального конкурса (Приложение форма 3);</w:t>
      </w:r>
    </w:p>
    <w:p w:rsidR="009B25DA" w:rsidRPr="00136CA9" w:rsidRDefault="007216C1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фотографию участника </w:t>
      </w:r>
      <w:r w:rsidR="008038FB">
        <w:rPr>
          <w:rFonts w:ascii="Times New Roman" w:hAnsi="Times New Roman"/>
          <w:sz w:val="24"/>
          <w:szCs w:val="24"/>
        </w:rPr>
        <w:t>Конкурса в вертикальном формате</w:t>
      </w:r>
      <w:r w:rsidRPr="00136CA9">
        <w:rPr>
          <w:rFonts w:ascii="Times New Roman" w:hAnsi="Times New Roman"/>
          <w:sz w:val="24"/>
          <w:szCs w:val="24"/>
        </w:rPr>
        <w:t>.</w:t>
      </w:r>
    </w:p>
    <w:p w:rsidR="009B25DA" w:rsidRPr="00136CA9" w:rsidRDefault="007216C1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Комплектация и правильность оформления </w:t>
      </w:r>
      <w:r w:rsidR="00550C89" w:rsidRPr="00136CA9">
        <w:rPr>
          <w:rFonts w:ascii="Times New Roman" w:hAnsi="Times New Roman"/>
          <w:sz w:val="24"/>
          <w:szCs w:val="24"/>
        </w:rPr>
        <w:t>материалов проверяется Оператором конкурса (методист МКУ «ВРИМЦ»)</w:t>
      </w:r>
      <w:r w:rsidR="00C749E7">
        <w:rPr>
          <w:rFonts w:ascii="Times New Roman" w:hAnsi="Times New Roman"/>
          <w:sz w:val="24"/>
          <w:szCs w:val="24"/>
        </w:rPr>
        <w:t>.</w:t>
      </w:r>
    </w:p>
    <w:p w:rsidR="00550C89" w:rsidRPr="00136CA9" w:rsidRDefault="001D543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2.6</w:t>
      </w:r>
      <w:r w:rsidR="00550C89" w:rsidRPr="00136CA9">
        <w:rPr>
          <w:rFonts w:ascii="Times New Roman" w:hAnsi="Times New Roman"/>
          <w:sz w:val="24"/>
          <w:szCs w:val="24"/>
        </w:rPr>
        <w:t>.Кандидат не допускается к участию в конкурсе, если:</w:t>
      </w:r>
    </w:p>
    <w:p w:rsidR="00550C89" w:rsidRPr="00136CA9" w:rsidRDefault="00932284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не является в момент подачи документов педагогическим работником образовательной организации, реализующей образовательные программы </w:t>
      </w:r>
      <w:proofErr w:type="gramStart"/>
      <w:r w:rsidRPr="00136CA9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136CA9">
        <w:rPr>
          <w:rFonts w:ascii="Times New Roman" w:hAnsi="Times New Roman"/>
          <w:sz w:val="24"/>
          <w:szCs w:val="24"/>
        </w:rPr>
        <w:t xml:space="preserve"> образования;</w:t>
      </w:r>
    </w:p>
    <w:p w:rsidR="00932284" w:rsidRPr="00136CA9" w:rsidRDefault="00932284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представлен неполный комплект документов и материалов или в них содержатся недостоверные сведения;</w:t>
      </w:r>
    </w:p>
    <w:p w:rsidR="00932284" w:rsidRPr="00136CA9" w:rsidRDefault="00932284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заявка на участие в муниципальном конкурсе поступила позже установленного срока (после 15.11.2022)</w:t>
      </w:r>
      <w:r w:rsidR="00C749E7">
        <w:rPr>
          <w:rFonts w:ascii="Times New Roman" w:hAnsi="Times New Roman"/>
          <w:sz w:val="24"/>
          <w:szCs w:val="24"/>
        </w:rPr>
        <w:t>.</w:t>
      </w:r>
    </w:p>
    <w:p w:rsidR="00932284" w:rsidRPr="00136CA9" w:rsidRDefault="00932284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B25DA" w:rsidRPr="00136CA9" w:rsidRDefault="00932284" w:rsidP="00136CA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36CA9">
        <w:rPr>
          <w:rFonts w:ascii="Times New Roman" w:hAnsi="Times New Roman"/>
          <w:b/>
          <w:sz w:val="24"/>
          <w:szCs w:val="24"/>
        </w:rPr>
        <w:t>Конкурсные мероприятия и этапы проведения Конкурса</w:t>
      </w:r>
    </w:p>
    <w:p w:rsidR="009B25DA" w:rsidRPr="00136CA9" w:rsidRDefault="00932284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Конкурс проводится в </w:t>
      </w:r>
      <w:proofErr w:type="spellStart"/>
      <w:r w:rsidRPr="00136CA9">
        <w:rPr>
          <w:rFonts w:ascii="Times New Roman" w:hAnsi="Times New Roman"/>
          <w:sz w:val="24"/>
          <w:szCs w:val="24"/>
        </w:rPr>
        <w:t>очно</w:t>
      </w:r>
      <w:proofErr w:type="spellEnd"/>
      <w:r w:rsidR="008038FB">
        <w:rPr>
          <w:rFonts w:ascii="Times New Roman" w:hAnsi="Times New Roman"/>
          <w:sz w:val="24"/>
          <w:szCs w:val="24"/>
        </w:rPr>
        <w:t xml:space="preserve"> </w:t>
      </w:r>
      <w:r w:rsidRPr="00136CA9">
        <w:rPr>
          <w:rFonts w:ascii="Times New Roman" w:hAnsi="Times New Roman"/>
          <w:sz w:val="24"/>
          <w:szCs w:val="24"/>
        </w:rPr>
        <w:t>-</w:t>
      </w:r>
      <w:r w:rsidR="008038FB">
        <w:rPr>
          <w:rFonts w:ascii="Times New Roman" w:hAnsi="Times New Roman"/>
          <w:sz w:val="24"/>
          <w:szCs w:val="24"/>
        </w:rPr>
        <w:t xml:space="preserve"> </w:t>
      </w:r>
      <w:r w:rsidRPr="00136CA9">
        <w:rPr>
          <w:rFonts w:ascii="Times New Roman" w:hAnsi="Times New Roman"/>
          <w:sz w:val="24"/>
          <w:szCs w:val="24"/>
        </w:rPr>
        <w:t xml:space="preserve">заочном </w:t>
      </w:r>
      <w:r w:rsidR="007216C1" w:rsidRPr="00136CA9">
        <w:rPr>
          <w:rFonts w:ascii="Times New Roman" w:hAnsi="Times New Roman"/>
          <w:sz w:val="24"/>
          <w:szCs w:val="24"/>
        </w:rPr>
        <w:t xml:space="preserve"> ф</w:t>
      </w:r>
      <w:r w:rsidR="009B25DA" w:rsidRPr="00136CA9">
        <w:rPr>
          <w:rFonts w:ascii="Times New Roman" w:hAnsi="Times New Roman"/>
          <w:sz w:val="24"/>
          <w:szCs w:val="24"/>
        </w:rPr>
        <w:t>ормате</w:t>
      </w:r>
      <w:r w:rsidRPr="00136CA9">
        <w:rPr>
          <w:rFonts w:ascii="Times New Roman" w:hAnsi="Times New Roman"/>
          <w:sz w:val="24"/>
          <w:szCs w:val="24"/>
        </w:rPr>
        <w:t xml:space="preserve">: первый </w:t>
      </w:r>
      <w:r w:rsidR="00EC695B" w:rsidRPr="00136CA9">
        <w:rPr>
          <w:rFonts w:ascii="Times New Roman" w:hAnsi="Times New Roman"/>
          <w:sz w:val="24"/>
          <w:szCs w:val="24"/>
        </w:rPr>
        <w:t>заочный,</w:t>
      </w:r>
      <w:r w:rsidRPr="00136CA9">
        <w:rPr>
          <w:rFonts w:ascii="Times New Roman" w:hAnsi="Times New Roman"/>
          <w:sz w:val="24"/>
          <w:szCs w:val="24"/>
        </w:rPr>
        <w:t xml:space="preserve"> второй</w:t>
      </w:r>
      <w:r w:rsidR="00EC695B" w:rsidRPr="00136CA9">
        <w:rPr>
          <w:rFonts w:ascii="Times New Roman" w:hAnsi="Times New Roman"/>
          <w:sz w:val="24"/>
          <w:szCs w:val="24"/>
        </w:rPr>
        <w:t xml:space="preserve"> и третий </w:t>
      </w:r>
      <w:r w:rsidRPr="00136CA9">
        <w:rPr>
          <w:rFonts w:ascii="Times New Roman" w:hAnsi="Times New Roman"/>
          <w:sz w:val="24"/>
          <w:szCs w:val="24"/>
        </w:rPr>
        <w:t xml:space="preserve"> очный</w:t>
      </w:r>
      <w:r w:rsidR="00EC695B" w:rsidRPr="00136CA9">
        <w:rPr>
          <w:rFonts w:ascii="Times New Roman" w:hAnsi="Times New Roman"/>
          <w:sz w:val="24"/>
          <w:szCs w:val="24"/>
        </w:rPr>
        <w:t xml:space="preserve"> этапы.</w:t>
      </w:r>
    </w:p>
    <w:p w:rsidR="001D543A" w:rsidRPr="00136CA9" w:rsidRDefault="00EC695B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Заочный</w:t>
      </w:r>
      <w:r w:rsidR="00F77BE2" w:rsidRPr="00136CA9">
        <w:rPr>
          <w:rFonts w:ascii="Times New Roman" w:hAnsi="Times New Roman"/>
          <w:sz w:val="24"/>
          <w:szCs w:val="24"/>
        </w:rPr>
        <w:t xml:space="preserve"> </w:t>
      </w:r>
      <w:r w:rsidR="00F77BE2" w:rsidRPr="00136CA9">
        <w:rPr>
          <w:rFonts w:ascii="Times New Roman" w:hAnsi="Times New Roman"/>
          <w:sz w:val="24"/>
          <w:szCs w:val="24"/>
          <w:lang w:val="en-US"/>
        </w:rPr>
        <w:t>I</w:t>
      </w:r>
      <w:r w:rsidRPr="00136CA9">
        <w:rPr>
          <w:rFonts w:ascii="Times New Roman" w:hAnsi="Times New Roman"/>
          <w:sz w:val="24"/>
          <w:szCs w:val="24"/>
        </w:rPr>
        <w:t xml:space="preserve"> этап</w:t>
      </w:r>
      <w:r w:rsidR="001D543A" w:rsidRPr="00136CA9">
        <w:rPr>
          <w:rFonts w:ascii="Times New Roman" w:hAnsi="Times New Roman"/>
          <w:sz w:val="24"/>
          <w:szCs w:val="24"/>
        </w:rPr>
        <w:t xml:space="preserve"> Конкурса проводится с 21.11.2022 по 24.11.2022</w:t>
      </w:r>
      <w:r w:rsidR="009B25DA" w:rsidRPr="00136CA9">
        <w:rPr>
          <w:rFonts w:ascii="Times New Roman" w:hAnsi="Times New Roman"/>
          <w:sz w:val="24"/>
          <w:szCs w:val="24"/>
        </w:rPr>
        <w:t xml:space="preserve"> и включает  в себя  </w:t>
      </w:r>
      <w:r w:rsidR="001D543A" w:rsidRPr="00136CA9">
        <w:rPr>
          <w:rFonts w:ascii="Times New Roman" w:hAnsi="Times New Roman"/>
          <w:sz w:val="24"/>
          <w:szCs w:val="24"/>
        </w:rPr>
        <w:t>два конкурсных испытания</w:t>
      </w:r>
      <w:r w:rsidR="009B25DA" w:rsidRPr="00136CA9">
        <w:rPr>
          <w:rFonts w:ascii="Times New Roman" w:hAnsi="Times New Roman"/>
          <w:sz w:val="24"/>
          <w:szCs w:val="24"/>
        </w:rPr>
        <w:t xml:space="preserve"> </w:t>
      </w:r>
      <w:r w:rsidR="009B25DA" w:rsidRPr="00136CA9">
        <w:rPr>
          <w:rStyle w:val="fontstyle01"/>
          <w:sz w:val="24"/>
          <w:szCs w:val="24"/>
        </w:rPr>
        <w:t>«</w:t>
      </w:r>
      <w:proofErr w:type="spellStart"/>
      <w:r w:rsidR="009B25DA" w:rsidRPr="00136CA9">
        <w:rPr>
          <w:rStyle w:val="fontstyle01"/>
          <w:sz w:val="24"/>
          <w:szCs w:val="24"/>
        </w:rPr>
        <w:t>Интернет-портфолио</w:t>
      </w:r>
      <w:proofErr w:type="spellEnd"/>
      <w:r w:rsidR="009B25DA" w:rsidRPr="00136CA9">
        <w:rPr>
          <w:rStyle w:val="fontstyle01"/>
          <w:sz w:val="24"/>
          <w:szCs w:val="24"/>
        </w:rPr>
        <w:t>»</w:t>
      </w:r>
      <w:r w:rsidR="001D543A" w:rsidRPr="00136CA9">
        <w:rPr>
          <w:rStyle w:val="fontstyle01"/>
          <w:sz w:val="24"/>
          <w:szCs w:val="24"/>
        </w:rPr>
        <w:t xml:space="preserve"> и «Визитная карточка «Я </w:t>
      </w:r>
      <w:proofErr w:type="gramStart"/>
      <w:r w:rsidR="001D543A" w:rsidRPr="00136CA9">
        <w:rPr>
          <w:rStyle w:val="fontstyle01"/>
          <w:sz w:val="24"/>
          <w:szCs w:val="24"/>
        </w:rPr>
        <w:t>-п</w:t>
      </w:r>
      <w:proofErr w:type="gramEnd"/>
      <w:r w:rsidR="001D543A" w:rsidRPr="00136CA9">
        <w:rPr>
          <w:rStyle w:val="fontstyle01"/>
          <w:sz w:val="24"/>
          <w:szCs w:val="24"/>
        </w:rPr>
        <w:t>едагог»»</w:t>
      </w:r>
    </w:p>
    <w:p w:rsidR="001D543A" w:rsidRPr="00136CA9" w:rsidRDefault="001D543A" w:rsidP="00136CA9">
      <w:pPr>
        <w:pStyle w:val="a7"/>
        <w:jc w:val="both"/>
        <w:rPr>
          <w:rStyle w:val="fontstyle01"/>
          <w:b/>
          <w:sz w:val="24"/>
          <w:szCs w:val="24"/>
          <w:u w:val="single"/>
        </w:rPr>
      </w:pPr>
      <w:r w:rsidRPr="00136CA9">
        <w:rPr>
          <w:rStyle w:val="fontstyle01"/>
          <w:b/>
          <w:sz w:val="24"/>
          <w:szCs w:val="24"/>
          <w:u w:val="single"/>
        </w:rPr>
        <w:t>Конкурсное испытание «</w:t>
      </w:r>
      <w:proofErr w:type="spellStart"/>
      <w:r w:rsidRPr="00136CA9">
        <w:rPr>
          <w:rStyle w:val="fontstyle01"/>
          <w:b/>
          <w:sz w:val="24"/>
          <w:szCs w:val="24"/>
          <w:u w:val="single"/>
        </w:rPr>
        <w:t>Интернет-портфолио</w:t>
      </w:r>
      <w:proofErr w:type="spellEnd"/>
      <w:r w:rsidRPr="00136CA9">
        <w:rPr>
          <w:rStyle w:val="fontstyle01"/>
          <w:b/>
          <w:sz w:val="24"/>
          <w:szCs w:val="24"/>
          <w:u w:val="single"/>
        </w:rPr>
        <w:t>»</w:t>
      </w:r>
    </w:p>
    <w:p w:rsidR="001D543A" w:rsidRPr="00136CA9" w:rsidRDefault="001D543A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sz w:val="24"/>
          <w:szCs w:val="24"/>
          <w:u w:val="single"/>
        </w:rPr>
        <w:lastRenderedPageBreak/>
        <w:t>Цель конкурсного испытания</w:t>
      </w:r>
      <w:r w:rsidRPr="00136CA9">
        <w:rPr>
          <w:rStyle w:val="fontstyle01"/>
          <w:sz w:val="24"/>
          <w:szCs w:val="24"/>
        </w:rPr>
        <w:t>:</w:t>
      </w:r>
      <w:r w:rsidR="009B25DA" w:rsidRPr="00136CA9">
        <w:rPr>
          <w:rStyle w:val="fontstyle01"/>
          <w:sz w:val="24"/>
          <w:szCs w:val="24"/>
        </w:rPr>
        <w:t xml:space="preserve"> демонстрация использования информационно коммуникационных технологий как ресурса повышения качества професс</w:t>
      </w:r>
      <w:r w:rsidRPr="00136CA9">
        <w:rPr>
          <w:rStyle w:val="fontstyle01"/>
          <w:sz w:val="24"/>
          <w:szCs w:val="24"/>
        </w:rPr>
        <w:t>иональной деятельности педагога.</w:t>
      </w:r>
    </w:p>
    <w:p w:rsidR="001D543A" w:rsidRPr="00136CA9" w:rsidRDefault="009B25DA" w:rsidP="008038FB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sz w:val="24"/>
          <w:szCs w:val="24"/>
        </w:rPr>
        <w:t xml:space="preserve"> Формат  конкурсного испытания: </w:t>
      </w:r>
      <w:r w:rsidR="001D543A" w:rsidRPr="00136CA9">
        <w:rPr>
          <w:rStyle w:val="fontstyle01"/>
          <w:sz w:val="24"/>
          <w:szCs w:val="24"/>
        </w:rPr>
        <w:t>интернет-ресурс участника Конкурса (</w:t>
      </w:r>
      <w:r w:rsidRPr="00136CA9">
        <w:rPr>
          <w:rStyle w:val="fontstyle01"/>
          <w:sz w:val="24"/>
          <w:szCs w:val="24"/>
        </w:rPr>
        <w:t xml:space="preserve">личный сайт, страница, </w:t>
      </w:r>
      <w:proofErr w:type="spellStart"/>
      <w:r w:rsidRPr="00136CA9">
        <w:rPr>
          <w:rStyle w:val="fontstyle01"/>
          <w:sz w:val="24"/>
          <w:szCs w:val="24"/>
        </w:rPr>
        <w:t>блог</w:t>
      </w:r>
      <w:proofErr w:type="spellEnd"/>
      <w:r w:rsidRPr="00136CA9">
        <w:rPr>
          <w:rStyle w:val="fontstyle01"/>
          <w:sz w:val="24"/>
          <w:szCs w:val="24"/>
        </w:rPr>
        <w:t xml:space="preserve"> сайта</w:t>
      </w:r>
      <w:r w:rsidRPr="00136CA9">
        <w:rPr>
          <w:rFonts w:ascii="Times New Roman" w:hAnsi="Times New Roman"/>
          <w:color w:val="000000"/>
          <w:sz w:val="24"/>
          <w:szCs w:val="24"/>
        </w:rPr>
        <w:br/>
      </w:r>
      <w:r w:rsidRPr="00136CA9">
        <w:rPr>
          <w:rStyle w:val="fontstyle01"/>
          <w:sz w:val="24"/>
          <w:szCs w:val="24"/>
        </w:rPr>
        <w:t>образовательной организации, на котором можно познакомиться с</w:t>
      </w:r>
      <w:r w:rsidRPr="00136CA9">
        <w:rPr>
          <w:rFonts w:ascii="Times New Roman" w:hAnsi="Times New Roman"/>
          <w:color w:val="000000"/>
          <w:sz w:val="24"/>
          <w:szCs w:val="24"/>
        </w:rPr>
        <w:br/>
      </w:r>
      <w:r w:rsidRPr="00136CA9">
        <w:rPr>
          <w:rStyle w:val="fontstyle01"/>
          <w:sz w:val="24"/>
          <w:szCs w:val="24"/>
        </w:rPr>
        <w:t>участником конкурса</w:t>
      </w:r>
      <w:r w:rsidR="001D543A" w:rsidRPr="00136CA9">
        <w:rPr>
          <w:rStyle w:val="fontstyle01"/>
          <w:sz w:val="24"/>
          <w:szCs w:val="24"/>
        </w:rPr>
        <w:t xml:space="preserve"> и публикуемыми им материалами, методическими разработками, отражающими опыт и специфику профессиональной деятельности  конкурсанта,</w:t>
      </w:r>
      <w:r w:rsidR="00107D0F" w:rsidRPr="00136CA9">
        <w:rPr>
          <w:rStyle w:val="fontstyle01"/>
          <w:sz w:val="24"/>
          <w:szCs w:val="24"/>
        </w:rPr>
        <w:t xml:space="preserve"> </w:t>
      </w:r>
      <w:r w:rsidR="001D543A" w:rsidRPr="00136CA9">
        <w:rPr>
          <w:rStyle w:val="fontstyle01"/>
          <w:sz w:val="24"/>
          <w:szCs w:val="24"/>
        </w:rPr>
        <w:t>фото и виде</w:t>
      </w:r>
      <w:proofErr w:type="gramStart"/>
      <w:r w:rsidR="001D543A" w:rsidRPr="00136CA9">
        <w:rPr>
          <w:rStyle w:val="fontstyle01"/>
          <w:sz w:val="24"/>
          <w:szCs w:val="24"/>
        </w:rPr>
        <w:t>о-</w:t>
      </w:r>
      <w:proofErr w:type="gramEnd"/>
      <w:r w:rsidR="001D543A" w:rsidRPr="00136CA9">
        <w:rPr>
          <w:rStyle w:val="fontstyle01"/>
          <w:sz w:val="24"/>
          <w:szCs w:val="24"/>
        </w:rPr>
        <w:t xml:space="preserve"> материалы.</w:t>
      </w:r>
    </w:p>
    <w:p w:rsidR="00935E0E" w:rsidRPr="00136CA9" w:rsidRDefault="001D543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Style w:val="fontstyle01"/>
          <w:sz w:val="24"/>
          <w:szCs w:val="24"/>
          <w:u w:val="single"/>
        </w:rPr>
        <w:t>Организационная схема проведения конкурсного испытания</w:t>
      </w:r>
      <w:r w:rsidRPr="00136CA9">
        <w:rPr>
          <w:rStyle w:val="fontstyle01"/>
          <w:sz w:val="24"/>
          <w:szCs w:val="24"/>
        </w:rPr>
        <w:t xml:space="preserve">: адрес интернет </w:t>
      </w:r>
      <w:proofErr w:type="gramStart"/>
      <w:r w:rsidRPr="00136CA9">
        <w:rPr>
          <w:rStyle w:val="fontstyle01"/>
          <w:sz w:val="24"/>
          <w:szCs w:val="24"/>
        </w:rPr>
        <w:t>–р</w:t>
      </w:r>
      <w:proofErr w:type="gramEnd"/>
      <w:r w:rsidRPr="00136CA9">
        <w:rPr>
          <w:rStyle w:val="fontstyle01"/>
          <w:sz w:val="24"/>
          <w:szCs w:val="24"/>
        </w:rPr>
        <w:t xml:space="preserve">есурса вносится в </w:t>
      </w:r>
      <w:r w:rsidRPr="00136CA9">
        <w:rPr>
          <w:rFonts w:ascii="Times New Roman" w:hAnsi="Times New Roman"/>
          <w:sz w:val="24"/>
          <w:szCs w:val="24"/>
        </w:rPr>
        <w:t>анкету участника муниципального конкурса (Приложение форма 3).</w:t>
      </w:r>
      <w:r w:rsidR="0095238C" w:rsidRPr="00136CA9">
        <w:rPr>
          <w:rFonts w:ascii="Times New Roman" w:hAnsi="Times New Roman"/>
          <w:sz w:val="24"/>
          <w:szCs w:val="24"/>
        </w:rPr>
        <w:t xml:space="preserve"> </w:t>
      </w:r>
      <w:r w:rsidRPr="00136CA9">
        <w:rPr>
          <w:rFonts w:ascii="Times New Roman" w:hAnsi="Times New Roman"/>
          <w:sz w:val="24"/>
          <w:szCs w:val="24"/>
        </w:rPr>
        <w:t>Предоставляется только один интернет –</w:t>
      </w:r>
      <w:r w:rsidR="00107D0F" w:rsidRPr="00136CA9">
        <w:rPr>
          <w:rFonts w:ascii="Times New Roman" w:hAnsi="Times New Roman"/>
          <w:sz w:val="24"/>
          <w:szCs w:val="24"/>
        </w:rPr>
        <w:t xml:space="preserve"> адрес.</w:t>
      </w:r>
      <w:r w:rsidR="001F539D">
        <w:rPr>
          <w:rFonts w:ascii="Times New Roman" w:hAnsi="Times New Roman"/>
          <w:sz w:val="24"/>
          <w:szCs w:val="24"/>
        </w:rPr>
        <w:t xml:space="preserve"> </w:t>
      </w:r>
      <w:r w:rsidR="00107D0F" w:rsidRPr="00136CA9">
        <w:rPr>
          <w:rFonts w:ascii="Times New Roman" w:hAnsi="Times New Roman"/>
          <w:sz w:val="24"/>
          <w:szCs w:val="24"/>
        </w:rPr>
        <w:t>Инт</w:t>
      </w:r>
      <w:r w:rsidRPr="00136CA9">
        <w:rPr>
          <w:rFonts w:ascii="Times New Roman" w:hAnsi="Times New Roman"/>
          <w:sz w:val="24"/>
          <w:szCs w:val="24"/>
        </w:rPr>
        <w:t xml:space="preserve">ернет-адрес должен быть активным при </w:t>
      </w:r>
      <w:proofErr w:type="gramStart"/>
      <w:r w:rsidRPr="00136CA9">
        <w:rPr>
          <w:rFonts w:ascii="Times New Roman" w:hAnsi="Times New Roman"/>
          <w:sz w:val="24"/>
          <w:szCs w:val="24"/>
        </w:rPr>
        <w:t>открытии</w:t>
      </w:r>
      <w:proofErr w:type="gramEnd"/>
      <w:r w:rsidRPr="00136CA9">
        <w:rPr>
          <w:rFonts w:ascii="Times New Roman" w:hAnsi="Times New Roman"/>
          <w:sz w:val="24"/>
          <w:szCs w:val="24"/>
        </w:rPr>
        <w:t xml:space="preserve"> посредством входа через любой распространенный браузер.</w:t>
      </w:r>
    </w:p>
    <w:p w:rsidR="0095238C" w:rsidRPr="00136CA9" w:rsidRDefault="00935E0E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sz w:val="24"/>
          <w:szCs w:val="24"/>
          <w:u w:val="single"/>
        </w:rPr>
        <w:t>Порядок оценивания конкурсного испытания</w:t>
      </w:r>
      <w:r w:rsidRPr="00136CA9">
        <w:rPr>
          <w:rStyle w:val="fontstyle01"/>
          <w:b/>
          <w:sz w:val="24"/>
          <w:szCs w:val="24"/>
        </w:rPr>
        <w:t>:</w:t>
      </w:r>
    </w:p>
    <w:p w:rsidR="00C46F74" w:rsidRPr="00136CA9" w:rsidRDefault="00935E0E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b/>
          <w:sz w:val="24"/>
          <w:szCs w:val="24"/>
        </w:rPr>
        <w:t xml:space="preserve"> </w:t>
      </w:r>
      <w:r w:rsidR="0095238C" w:rsidRPr="00136CA9">
        <w:rPr>
          <w:rStyle w:val="fontstyle01"/>
          <w:sz w:val="24"/>
          <w:szCs w:val="24"/>
        </w:rPr>
        <w:t>оценивание конкурсного испытания осуществляется в дистанционном или очном формате (по согласованию). Каждый интернет-ресурс оценивают члены жюри. Оценка фиксируется в индивидуальной оценочной ведомости (приложение</w:t>
      </w:r>
      <w:r w:rsidR="007F6D4D" w:rsidRPr="00136CA9">
        <w:rPr>
          <w:rStyle w:val="fontstyle01"/>
          <w:sz w:val="24"/>
          <w:szCs w:val="24"/>
        </w:rPr>
        <w:t xml:space="preserve"> № 2</w:t>
      </w:r>
      <w:r w:rsidR="00C46F74" w:rsidRPr="00136CA9">
        <w:rPr>
          <w:rStyle w:val="fontstyle01"/>
          <w:sz w:val="24"/>
          <w:szCs w:val="24"/>
        </w:rPr>
        <w:t xml:space="preserve"> к настоящему ПОЛОЖЕНИЮ</w:t>
      </w:r>
      <w:r w:rsidR="0095238C" w:rsidRPr="00136CA9">
        <w:rPr>
          <w:rStyle w:val="fontstyle01"/>
          <w:sz w:val="24"/>
          <w:szCs w:val="24"/>
        </w:rPr>
        <w:t>). Оценивание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– «показатель не выявлен», 1 балл – «показатель выявлен частично», 2 балла – «показатель проявлен в полной мере» Максимальная оценка за конкурсное испытание «интерне</w:t>
      </w:r>
      <w:proofErr w:type="gramStart"/>
      <w:r w:rsidR="0095238C" w:rsidRPr="00136CA9">
        <w:rPr>
          <w:rStyle w:val="fontstyle01"/>
          <w:sz w:val="24"/>
          <w:szCs w:val="24"/>
        </w:rPr>
        <w:t>т-</w:t>
      </w:r>
      <w:proofErr w:type="gramEnd"/>
      <w:r w:rsidR="0095238C" w:rsidRPr="00136CA9">
        <w:rPr>
          <w:rStyle w:val="fontstyle01"/>
          <w:sz w:val="24"/>
          <w:szCs w:val="24"/>
        </w:rPr>
        <w:t xml:space="preserve"> </w:t>
      </w:r>
      <w:proofErr w:type="spellStart"/>
      <w:r w:rsidR="0095238C" w:rsidRPr="00136CA9">
        <w:rPr>
          <w:rStyle w:val="fontstyle01"/>
          <w:sz w:val="24"/>
          <w:szCs w:val="24"/>
        </w:rPr>
        <w:t>портфолио</w:t>
      </w:r>
      <w:proofErr w:type="spellEnd"/>
      <w:r w:rsidR="0095238C" w:rsidRPr="00136CA9">
        <w:rPr>
          <w:rStyle w:val="fontstyle01"/>
          <w:sz w:val="24"/>
          <w:szCs w:val="24"/>
        </w:rPr>
        <w:t>» - 20 баллов.</w:t>
      </w:r>
      <w:r w:rsidR="00C46F74" w:rsidRPr="00136CA9">
        <w:rPr>
          <w:rStyle w:val="fontstyle01"/>
          <w:sz w:val="24"/>
          <w:szCs w:val="24"/>
        </w:rPr>
        <w:t xml:space="preserve"> </w:t>
      </w:r>
    </w:p>
    <w:p w:rsidR="00C46F74" w:rsidRPr="00136CA9" w:rsidRDefault="00C46F74" w:rsidP="00136CA9">
      <w:pPr>
        <w:pStyle w:val="a7"/>
        <w:jc w:val="both"/>
        <w:rPr>
          <w:rStyle w:val="fontstyle01"/>
          <w:b/>
          <w:sz w:val="24"/>
          <w:szCs w:val="24"/>
          <w:u w:val="single"/>
        </w:rPr>
      </w:pPr>
      <w:r w:rsidRPr="00136CA9">
        <w:rPr>
          <w:rStyle w:val="fontstyle01"/>
          <w:b/>
          <w:sz w:val="24"/>
          <w:szCs w:val="24"/>
          <w:u w:val="single"/>
        </w:rPr>
        <w:t>Конкурсное испытание «Визитная карточка «</w:t>
      </w:r>
      <w:proofErr w:type="spellStart"/>
      <w:proofErr w:type="gramStart"/>
      <w:r w:rsidRPr="00136CA9">
        <w:rPr>
          <w:rStyle w:val="fontstyle01"/>
          <w:b/>
          <w:sz w:val="24"/>
          <w:szCs w:val="24"/>
          <w:u w:val="single"/>
        </w:rPr>
        <w:t>Я-педагог</w:t>
      </w:r>
      <w:proofErr w:type="spellEnd"/>
      <w:proofErr w:type="gramEnd"/>
      <w:r w:rsidRPr="00136CA9">
        <w:rPr>
          <w:rStyle w:val="fontstyle01"/>
          <w:b/>
          <w:sz w:val="24"/>
          <w:szCs w:val="24"/>
          <w:u w:val="single"/>
        </w:rPr>
        <w:t>»</w:t>
      </w:r>
    </w:p>
    <w:p w:rsidR="008868DD" w:rsidRPr="00136CA9" w:rsidRDefault="008868DD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sz w:val="24"/>
          <w:szCs w:val="24"/>
          <w:u w:val="single"/>
        </w:rPr>
        <w:t xml:space="preserve">Цель конкурсного испытания: </w:t>
      </w:r>
      <w:r w:rsidRPr="00136CA9">
        <w:rPr>
          <w:rStyle w:val="fontstyle01"/>
          <w:sz w:val="24"/>
          <w:szCs w:val="24"/>
        </w:rPr>
        <w:t>демонстрация конкурсантом профессиональных достижений с использованием информационно-коммуникационных технологий.</w:t>
      </w:r>
    </w:p>
    <w:p w:rsidR="00ED0D7E" w:rsidRPr="00136CA9" w:rsidRDefault="00FF79DF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sz w:val="24"/>
          <w:szCs w:val="24"/>
        </w:rPr>
        <w:t>Ф</w:t>
      </w:r>
      <w:r w:rsidR="008868DD" w:rsidRPr="00136CA9">
        <w:rPr>
          <w:rStyle w:val="fontstyle01"/>
          <w:sz w:val="24"/>
          <w:szCs w:val="24"/>
          <w:u w:val="single"/>
        </w:rPr>
        <w:t>ормат конкурсного испытания:</w:t>
      </w:r>
      <w:r w:rsidR="008868DD" w:rsidRPr="00136CA9">
        <w:rPr>
          <w:rStyle w:val="fontstyle01"/>
          <w:sz w:val="24"/>
          <w:szCs w:val="24"/>
        </w:rPr>
        <w:t xml:space="preserve"> </w:t>
      </w:r>
      <w:r w:rsidR="00B163EF" w:rsidRPr="00136CA9">
        <w:rPr>
          <w:rFonts w:ascii="Times New Roman" w:hAnsi="Times New Roman"/>
          <w:sz w:val="24"/>
          <w:szCs w:val="24"/>
        </w:rPr>
        <w:t>видеоролик продолжительностью до 3 минут</w:t>
      </w:r>
      <w:r w:rsidR="00C749E7">
        <w:rPr>
          <w:rFonts w:ascii="Times New Roman" w:hAnsi="Times New Roman"/>
          <w:sz w:val="24"/>
          <w:szCs w:val="24"/>
        </w:rPr>
        <w:t xml:space="preserve"> </w:t>
      </w:r>
      <w:r w:rsidR="00ED0D7E" w:rsidRPr="00136CA9">
        <w:rPr>
          <w:rStyle w:val="fontstyle01"/>
          <w:sz w:val="24"/>
          <w:szCs w:val="24"/>
        </w:rPr>
        <w:t>(интервью, репортаж, видеоклип, мультфильм  и т.д.).</w:t>
      </w:r>
    </w:p>
    <w:p w:rsidR="00B163EF" w:rsidRPr="00136CA9" w:rsidRDefault="00ED0D7E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В</w:t>
      </w:r>
      <w:r w:rsidR="00B163EF" w:rsidRPr="00136CA9">
        <w:rPr>
          <w:rFonts w:ascii="Times New Roman" w:hAnsi="Times New Roman"/>
          <w:sz w:val="24"/>
          <w:szCs w:val="24"/>
        </w:rPr>
        <w:t xml:space="preserve">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 </w:t>
      </w:r>
      <w:r w:rsidR="00B163EF" w:rsidRPr="00136CA9">
        <w:rPr>
          <w:rFonts w:ascii="Times New Roman" w:hAnsi="Times New Roman"/>
          <w:sz w:val="24"/>
          <w:szCs w:val="24"/>
          <w:u w:val="single"/>
        </w:rPr>
        <w:t>Организационная схема конкурсного испытания:</w:t>
      </w:r>
      <w:r w:rsidR="00B163EF" w:rsidRPr="00136CA9">
        <w:rPr>
          <w:rFonts w:ascii="Times New Roman" w:hAnsi="Times New Roman"/>
          <w:sz w:val="24"/>
          <w:szCs w:val="24"/>
        </w:rPr>
        <w:t xml:space="preserve"> Видеоролик размещается конкурсантом на </w:t>
      </w:r>
      <w:proofErr w:type="gramStart"/>
      <w:r w:rsidR="00B163EF" w:rsidRPr="00136CA9">
        <w:rPr>
          <w:rFonts w:ascii="Times New Roman" w:hAnsi="Times New Roman"/>
          <w:sz w:val="24"/>
          <w:szCs w:val="24"/>
        </w:rPr>
        <w:t>представленном</w:t>
      </w:r>
      <w:proofErr w:type="gramEnd"/>
      <w:r w:rsidR="00B163EF" w:rsidRPr="00136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3EF" w:rsidRPr="00136CA9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="008402B3">
        <w:rPr>
          <w:rFonts w:ascii="Times New Roman" w:hAnsi="Times New Roman"/>
          <w:sz w:val="24"/>
          <w:szCs w:val="24"/>
        </w:rPr>
        <w:t>.</w:t>
      </w:r>
      <w:r w:rsidR="00B163EF" w:rsidRPr="00136CA9">
        <w:rPr>
          <w:rFonts w:ascii="Times New Roman" w:hAnsi="Times New Roman"/>
          <w:sz w:val="24"/>
          <w:szCs w:val="24"/>
        </w:rPr>
        <w:t xml:space="preserve"> </w:t>
      </w:r>
      <w:r w:rsidR="008402B3">
        <w:rPr>
          <w:rFonts w:ascii="Times New Roman" w:hAnsi="Times New Roman"/>
          <w:sz w:val="24"/>
          <w:szCs w:val="24"/>
        </w:rPr>
        <w:t>Т</w:t>
      </w:r>
      <w:r w:rsidR="00B163EF" w:rsidRPr="00136CA9">
        <w:rPr>
          <w:rFonts w:ascii="Times New Roman" w:hAnsi="Times New Roman"/>
          <w:sz w:val="24"/>
          <w:szCs w:val="24"/>
        </w:rPr>
        <w:t xml:space="preserve">ехнические требования к видеоролику: возможность просмотра в режимах </w:t>
      </w:r>
      <w:proofErr w:type="spellStart"/>
      <w:r w:rsidR="00B163EF" w:rsidRPr="00136CA9">
        <w:rPr>
          <w:rFonts w:ascii="Times New Roman" w:hAnsi="Times New Roman"/>
          <w:sz w:val="24"/>
          <w:szCs w:val="24"/>
        </w:rPr>
        <w:t>онлайн</w:t>
      </w:r>
      <w:proofErr w:type="spellEnd"/>
      <w:r w:rsidR="00B163EF" w:rsidRPr="00136C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63EF" w:rsidRPr="00136CA9">
        <w:rPr>
          <w:rFonts w:ascii="Times New Roman" w:hAnsi="Times New Roman"/>
          <w:sz w:val="24"/>
          <w:szCs w:val="24"/>
        </w:rPr>
        <w:t>офлайн</w:t>
      </w:r>
      <w:proofErr w:type="spellEnd"/>
      <w:r w:rsidR="00B163EF" w:rsidRPr="00136CA9">
        <w:rPr>
          <w:rFonts w:ascii="Times New Roman" w:hAnsi="Times New Roman"/>
          <w:sz w:val="24"/>
          <w:szCs w:val="24"/>
        </w:rPr>
        <w:t>.</w:t>
      </w:r>
    </w:p>
    <w:p w:rsidR="00B163EF" w:rsidRPr="00136CA9" w:rsidRDefault="00B163EF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163EF" w:rsidRPr="00136CA9" w:rsidRDefault="00ED0D7E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 </w:t>
      </w:r>
      <w:r w:rsidR="00FF79DF" w:rsidRPr="00136CA9">
        <w:rPr>
          <w:rFonts w:ascii="Times New Roman" w:hAnsi="Times New Roman"/>
          <w:sz w:val="24"/>
          <w:szCs w:val="24"/>
        </w:rPr>
        <w:t xml:space="preserve">  </w:t>
      </w:r>
      <w:r w:rsidR="00B163EF" w:rsidRPr="00136CA9">
        <w:rPr>
          <w:rFonts w:ascii="Times New Roman" w:hAnsi="Times New Roman"/>
          <w:sz w:val="24"/>
          <w:szCs w:val="24"/>
          <w:u w:val="single"/>
        </w:rPr>
        <w:t>Порядок оценивания</w:t>
      </w:r>
      <w:r w:rsidR="00B163EF" w:rsidRPr="00136CA9">
        <w:rPr>
          <w:rFonts w:ascii="Times New Roman" w:hAnsi="Times New Roman"/>
          <w:sz w:val="24"/>
          <w:szCs w:val="24"/>
        </w:rPr>
        <w:t xml:space="preserve"> конкурсного испытания: оценивание конкурсного испытания </w:t>
      </w:r>
      <w:r w:rsidR="00FF79DF" w:rsidRPr="00136CA9">
        <w:rPr>
          <w:rFonts w:ascii="Times New Roman" w:hAnsi="Times New Roman"/>
          <w:sz w:val="24"/>
          <w:szCs w:val="24"/>
        </w:rPr>
        <w:t xml:space="preserve">         </w:t>
      </w:r>
      <w:r w:rsidR="00B163EF" w:rsidRPr="00136CA9">
        <w:rPr>
          <w:rFonts w:ascii="Times New Roman" w:hAnsi="Times New Roman"/>
          <w:sz w:val="24"/>
          <w:szCs w:val="24"/>
        </w:rPr>
        <w:t>осущес</w:t>
      </w:r>
      <w:r w:rsidR="00FF79DF" w:rsidRPr="00136CA9">
        <w:rPr>
          <w:rFonts w:ascii="Times New Roman" w:hAnsi="Times New Roman"/>
          <w:sz w:val="24"/>
          <w:szCs w:val="24"/>
        </w:rPr>
        <w:t>твляется в дистанционном режиме либо очном формате (по согласованию).</w:t>
      </w:r>
    </w:p>
    <w:p w:rsidR="00FF79DF" w:rsidRPr="00136CA9" w:rsidRDefault="00FF79DF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sz w:val="24"/>
          <w:szCs w:val="24"/>
        </w:rPr>
        <w:t xml:space="preserve">Оценка фиксируется в индивидуальной оценочной ведомости (приложение № 3 к настоящему ПОЛОЖЕНИЮ). Оценивание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– «показатель не выявлен», 1 балл – «показатель выявлен частично», 2 балла – «показатель проявлен в полной мере» Максимальная оценка за конкурсное испытание </w:t>
      </w:r>
      <w:r w:rsidRPr="00136CA9">
        <w:rPr>
          <w:rStyle w:val="fontstyle01"/>
          <w:b/>
          <w:sz w:val="24"/>
          <w:szCs w:val="24"/>
          <w:u w:val="single"/>
        </w:rPr>
        <w:t>«Визитная карточка «</w:t>
      </w:r>
      <w:proofErr w:type="spellStart"/>
      <w:proofErr w:type="gramStart"/>
      <w:r w:rsidRPr="00136CA9">
        <w:rPr>
          <w:rStyle w:val="fontstyle01"/>
          <w:b/>
          <w:sz w:val="24"/>
          <w:szCs w:val="24"/>
          <w:u w:val="single"/>
        </w:rPr>
        <w:t>Я-педагог</w:t>
      </w:r>
      <w:proofErr w:type="spellEnd"/>
      <w:proofErr w:type="gramEnd"/>
      <w:r w:rsidRPr="00136CA9">
        <w:rPr>
          <w:rStyle w:val="fontstyle01"/>
          <w:b/>
          <w:sz w:val="24"/>
          <w:szCs w:val="24"/>
          <w:u w:val="single"/>
        </w:rPr>
        <w:t>»</w:t>
      </w:r>
      <w:r w:rsidRPr="00136CA9">
        <w:rPr>
          <w:rStyle w:val="fontstyle01"/>
          <w:sz w:val="24"/>
          <w:szCs w:val="24"/>
        </w:rPr>
        <w:t xml:space="preserve"> - 10 баллов. </w:t>
      </w:r>
    </w:p>
    <w:p w:rsidR="00F77BE2" w:rsidRPr="00136CA9" w:rsidRDefault="00F77BE2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sz w:val="24"/>
          <w:szCs w:val="24"/>
        </w:rPr>
        <w:t xml:space="preserve">  Очный этап конкурса включает в себя </w:t>
      </w:r>
      <w:r w:rsidR="00443821" w:rsidRPr="00136CA9">
        <w:rPr>
          <w:rStyle w:val="fontstyle01"/>
          <w:sz w:val="24"/>
          <w:szCs w:val="24"/>
        </w:rPr>
        <w:t>три</w:t>
      </w:r>
      <w:r w:rsidRPr="00136CA9">
        <w:rPr>
          <w:rStyle w:val="fontstyle01"/>
          <w:sz w:val="24"/>
          <w:szCs w:val="24"/>
        </w:rPr>
        <w:t xml:space="preserve"> испытания и проводится в </w:t>
      </w:r>
      <w:r w:rsidR="00443821" w:rsidRPr="00136CA9">
        <w:rPr>
          <w:rStyle w:val="fontstyle01"/>
          <w:sz w:val="24"/>
          <w:szCs w:val="24"/>
        </w:rPr>
        <w:t>3</w:t>
      </w:r>
      <w:r w:rsidRPr="00136CA9">
        <w:rPr>
          <w:rStyle w:val="fontstyle01"/>
          <w:sz w:val="24"/>
          <w:szCs w:val="24"/>
        </w:rPr>
        <w:t xml:space="preserve">этапа: </w:t>
      </w:r>
      <w:r w:rsidRPr="00136CA9">
        <w:rPr>
          <w:rStyle w:val="fontstyle01"/>
          <w:sz w:val="24"/>
          <w:szCs w:val="24"/>
          <w:lang w:val="en-US"/>
        </w:rPr>
        <w:t>I</w:t>
      </w:r>
      <w:r w:rsidRPr="00136CA9">
        <w:rPr>
          <w:rStyle w:val="fontstyle01"/>
          <w:sz w:val="24"/>
          <w:szCs w:val="24"/>
        </w:rPr>
        <w:t xml:space="preserve"> этап 7-8 </w:t>
      </w:r>
      <w:r w:rsidR="00443821" w:rsidRPr="00136CA9">
        <w:rPr>
          <w:rStyle w:val="fontstyle01"/>
          <w:sz w:val="24"/>
          <w:szCs w:val="24"/>
        </w:rPr>
        <w:t>дека</w:t>
      </w:r>
      <w:r w:rsidRPr="00136CA9">
        <w:rPr>
          <w:rStyle w:val="fontstyle01"/>
          <w:sz w:val="24"/>
          <w:szCs w:val="24"/>
        </w:rPr>
        <w:t>бря 2022 г- конкурсное испытание «Мастерская педагога»</w:t>
      </w:r>
      <w:r w:rsidR="00443821" w:rsidRPr="00136CA9">
        <w:rPr>
          <w:rStyle w:val="fontstyle01"/>
          <w:sz w:val="24"/>
          <w:szCs w:val="24"/>
        </w:rPr>
        <w:t xml:space="preserve"> </w:t>
      </w:r>
      <w:r w:rsidRPr="00136CA9">
        <w:rPr>
          <w:rStyle w:val="fontstyle01"/>
          <w:sz w:val="24"/>
          <w:szCs w:val="24"/>
        </w:rPr>
        <w:t>(согласно графика представленного организационным комитетом конкурса</w:t>
      </w:r>
      <w:r w:rsidR="00443821" w:rsidRPr="00136CA9">
        <w:rPr>
          <w:rStyle w:val="fontstyle01"/>
          <w:sz w:val="24"/>
          <w:szCs w:val="24"/>
        </w:rPr>
        <w:t xml:space="preserve"> не позднее 05.12.2022</w:t>
      </w:r>
      <w:r w:rsidRPr="00136CA9">
        <w:rPr>
          <w:rStyle w:val="fontstyle01"/>
          <w:sz w:val="24"/>
          <w:szCs w:val="24"/>
        </w:rPr>
        <w:t xml:space="preserve">), </w:t>
      </w:r>
      <w:r w:rsidRPr="00136CA9">
        <w:rPr>
          <w:rStyle w:val="fontstyle01"/>
          <w:sz w:val="24"/>
          <w:szCs w:val="24"/>
          <w:lang w:val="en-US"/>
        </w:rPr>
        <w:t>II</w:t>
      </w:r>
      <w:r w:rsidRPr="00136CA9">
        <w:rPr>
          <w:rStyle w:val="fontstyle01"/>
          <w:sz w:val="24"/>
          <w:szCs w:val="24"/>
        </w:rPr>
        <w:t xml:space="preserve"> этап </w:t>
      </w:r>
      <w:r w:rsidR="00443821" w:rsidRPr="00136CA9">
        <w:rPr>
          <w:rStyle w:val="fontstyle01"/>
          <w:sz w:val="24"/>
          <w:szCs w:val="24"/>
        </w:rPr>
        <w:t>–14-15.12.2022(согласно графика</w:t>
      </w:r>
      <w:r w:rsidR="00482F1B" w:rsidRPr="00136CA9">
        <w:rPr>
          <w:rStyle w:val="fontstyle01"/>
          <w:sz w:val="24"/>
          <w:szCs w:val="24"/>
        </w:rPr>
        <w:t>,</w:t>
      </w:r>
      <w:r w:rsidR="00443821" w:rsidRPr="00136CA9">
        <w:rPr>
          <w:rStyle w:val="fontstyle01"/>
          <w:sz w:val="24"/>
          <w:szCs w:val="24"/>
        </w:rPr>
        <w:t xml:space="preserve"> представленного организационным комитетом конкурса не позднее 12.12.2022)</w:t>
      </w:r>
      <w:r w:rsidR="00482F1B" w:rsidRPr="00136CA9">
        <w:rPr>
          <w:rStyle w:val="fontstyle01"/>
          <w:sz w:val="24"/>
          <w:szCs w:val="24"/>
        </w:rPr>
        <w:t xml:space="preserve"> </w:t>
      </w:r>
      <w:r w:rsidR="00443821" w:rsidRPr="00136CA9">
        <w:rPr>
          <w:rStyle w:val="fontstyle01"/>
          <w:sz w:val="24"/>
          <w:szCs w:val="24"/>
        </w:rPr>
        <w:t>конкурсное испытание «Педа</w:t>
      </w:r>
      <w:r w:rsidR="00172A72" w:rsidRPr="00136CA9">
        <w:rPr>
          <w:rStyle w:val="fontstyle01"/>
          <w:sz w:val="24"/>
          <w:szCs w:val="24"/>
        </w:rPr>
        <w:t>гогическое мероприятие с детьми</w:t>
      </w:r>
      <w:r w:rsidR="00443821" w:rsidRPr="00136CA9">
        <w:rPr>
          <w:rStyle w:val="fontstyle01"/>
          <w:sz w:val="24"/>
          <w:szCs w:val="24"/>
        </w:rPr>
        <w:t>»</w:t>
      </w:r>
      <w:r w:rsidR="00172A72" w:rsidRPr="00136CA9">
        <w:rPr>
          <w:rStyle w:val="fontstyle01"/>
          <w:sz w:val="24"/>
          <w:szCs w:val="24"/>
        </w:rPr>
        <w:t>(у</w:t>
      </w:r>
      <w:r w:rsidR="005C1B55" w:rsidRPr="00136CA9">
        <w:rPr>
          <w:rStyle w:val="fontstyle01"/>
          <w:sz w:val="24"/>
          <w:szCs w:val="24"/>
        </w:rPr>
        <w:t>частвуют 6 участников, набравшие</w:t>
      </w:r>
      <w:r w:rsidR="00172A72" w:rsidRPr="00136CA9">
        <w:rPr>
          <w:rStyle w:val="fontstyle01"/>
          <w:sz w:val="24"/>
          <w:szCs w:val="24"/>
        </w:rPr>
        <w:t xml:space="preserve"> наибольшее число баллов)</w:t>
      </w:r>
      <w:r w:rsidR="00443821" w:rsidRPr="00136CA9">
        <w:rPr>
          <w:rStyle w:val="fontstyle01"/>
          <w:sz w:val="24"/>
          <w:szCs w:val="24"/>
        </w:rPr>
        <w:t xml:space="preserve">, </w:t>
      </w:r>
      <w:r w:rsidR="00443821" w:rsidRPr="00136CA9">
        <w:rPr>
          <w:rStyle w:val="fontstyle01"/>
          <w:sz w:val="24"/>
          <w:szCs w:val="24"/>
          <w:lang w:val="en-US"/>
        </w:rPr>
        <w:t>III</w:t>
      </w:r>
      <w:r w:rsidR="00443821" w:rsidRPr="00136CA9">
        <w:rPr>
          <w:rStyle w:val="fontstyle01"/>
          <w:sz w:val="24"/>
          <w:szCs w:val="24"/>
        </w:rPr>
        <w:t xml:space="preserve"> этап </w:t>
      </w:r>
      <w:r w:rsidR="00172A72" w:rsidRPr="00136CA9">
        <w:rPr>
          <w:rStyle w:val="fontstyle01"/>
          <w:sz w:val="24"/>
          <w:szCs w:val="24"/>
        </w:rPr>
        <w:t>–«Ток шоу ПРОФЕССИОНАЛЬНЫЙ РАЗГОВОР»- 23 декабря (участвуют 3 участника</w:t>
      </w:r>
      <w:r w:rsidR="005C1B55" w:rsidRPr="00136CA9">
        <w:rPr>
          <w:rStyle w:val="fontstyle01"/>
          <w:sz w:val="24"/>
          <w:szCs w:val="24"/>
        </w:rPr>
        <w:t>, набравшие</w:t>
      </w:r>
      <w:r w:rsidR="00172A72" w:rsidRPr="00136CA9">
        <w:rPr>
          <w:rStyle w:val="fontstyle01"/>
          <w:sz w:val="24"/>
          <w:szCs w:val="24"/>
        </w:rPr>
        <w:t xml:space="preserve"> наибольшее число баллов)</w:t>
      </w:r>
      <w:r w:rsidR="00E57BC2" w:rsidRPr="00136CA9">
        <w:rPr>
          <w:rStyle w:val="fontstyle01"/>
          <w:sz w:val="24"/>
          <w:szCs w:val="24"/>
        </w:rPr>
        <w:t>.</w:t>
      </w:r>
    </w:p>
    <w:p w:rsidR="00F77BE2" w:rsidRPr="00136CA9" w:rsidRDefault="00F77BE2" w:rsidP="00136CA9">
      <w:pPr>
        <w:pStyle w:val="a7"/>
        <w:jc w:val="both"/>
        <w:rPr>
          <w:rStyle w:val="fontstyle01"/>
          <w:b/>
          <w:sz w:val="24"/>
          <w:szCs w:val="24"/>
        </w:rPr>
      </w:pPr>
      <w:r w:rsidRPr="00136CA9">
        <w:rPr>
          <w:rStyle w:val="fontstyle01"/>
          <w:b/>
          <w:sz w:val="24"/>
          <w:szCs w:val="24"/>
        </w:rPr>
        <w:t>3.3.1.Конкурсное испытание «Мастерская педагога»</w:t>
      </w:r>
    </w:p>
    <w:p w:rsidR="00F77BE2" w:rsidRPr="00136CA9" w:rsidRDefault="00F77BE2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sz w:val="24"/>
          <w:szCs w:val="24"/>
          <w:u w:val="single"/>
        </w:rPr>
        <w:lastRenderedPageBreak/>
        <w:t>Цель конкурсного испытания:</w:t>
      </w:r>
      <w:r w:rsidR="00E57BC2" w:rsidRPr="00136CA9">
        <w:rPr>
          <w:rStyle w:val="fontstyle01"/>
          <w:sz w:val="24"/>
          <w:szCs w:val="24"/>
          <w:u w:val="single"/>
        </w:rPr>
        <w:t xml:space="preserve"> </w:t>
      </w:r>
      <w:r w:rsidRPr="00136CA9">
        <w:rPr>
          <w:rStyle w:val="fontstyle01"/>
          <w:sz w:val="24"/>
          <w:szCs w:val="24"/>
        </w:rPr>
        <w:t xml:space="preserve">демонстрация </w:t>
      </w:r>
      <w:r w:rsidR="00E57BC2" w:rsidRPr="00136CA9">
        <w:rPr>
          <w:rStyle w:val="fontstyle01"/>
          <w:sz w:val="24"/>
          <w:szCs w:val="24"/>
        </w:rPr>
        <w:t>конкурсантом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 педагогического опыта.</w:t>
      </w:r>
    </w:p>
    <w:p w:rsidR="00F77BE2" w:rsidRPr="00136CA9" w:rsidRDefault="00E57BC2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sz w:val="24"/>
          <w:szCs w:val="24"/>
          <w:u w:val="single"/>
        </w:rPr>
        <w:t>Формат конкурсного испытания</w:t>
      </w:r>
      <w:r w:rsidRPr="00136CA9">
        <w:rPr>
          <w:rStyle w:val="fontstyle01"/>
          <w:sz w:val="24"/>
          <w:szCs w:val="24"/>
        </w:rPr>
        <w:t>: мастер-класс конкурсанта для фокус группы (фокус группа – педагоги ДОУ) с использованием элементов профессиональной деятельности</w:t>
      </w:r>
      <w:r w:rsidR="00AD4000">
        <w:rPr>
          <w:rStyle w:val="fontstyle01"/>
          <w:sz w:val="24"/>
          <w:szCs w:val="24"/>
        </w:rPr>
        <w:t xml:space="preserve"> </w:t>
      </w:r>
      <w:r w:rsidRPr="00136CA9">
        <w:rPr>
          <w:rStyle w:val="fontstyle01"/>
          <w:sz w:val="24"/>
          <w:szCs w:val="24"/>
        </w:rPr>
        <w:t>(технологии, методы, способы, приемы или средства обучения и развития детей дошкольного возраста), демонстрирующий систему работы педагога, ее оригинальность</w:t>
      </w:r>
      <w:proofErr w:type="gramStart"/>
      <w:r w:rsidRPr="00136CA9">
        <w:rPr>
          <w:rStyle w:val="fontstyle01"/>
          <w:sz w:val="24"/>
          <w:szCs w:val="24"/>
        </w:rPr>
        <w:t xml:space="preserve"> ,</w:t>
      </w:r>
      <w:proofErr w:type="gramEnd"/>
      <w:r w:rsidRPr="00136CA9">
        <w:rPr>
          <w:rStyle w:val="fontstyle01"/>
          <w:sz w:val="24"/>
          <w:szCs w:val="24"/>
        </w:rPr>
        <w:t xml:space="preserve"> эффективность, отражающий современные тенденции развития дошкольного образования.</w:t>
      </w:r>
    </w:p>
    <w:p w:rsidR="001E407A" w:rsidRDefault="00E57BC2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sz w:val="24"/>
          <w:szCs w:val="24"/>
          <w:u w:val="single"/>
        </w:rPr>
        <w:t xml:space="preserve">Организационная форма конкурсного испытания: </w:t>
      </w:r>
      <w:r w:rsidRPr="00136CA9">
        <w:rPr>
          <w:rStyle w:val="fontstyle01"/>
          <w:sz w:val="24"/>
          <w:szCs w:val="24"/>
        </w:rPr>
        <w:t>конкурсное испытание пров</w:t>
      </w:r>
      <w:r w:rsidR="00FC1720" w:rsidRPr="00136CA9">
        <w:rPr>
          <w:rStyle w:val="fontstyle01"/>
          <w:sz w:val="24"/>
          <w:szCs w:val="24"/>
        </w:rPr>
        <w:t>одится в специально отведенной аудитории. Тему, форму проведения мастер – класса (</w:t>
      </w:r>
      <w:proofErr w:type="spellStart"/>
      <w:r w:rsidR="00FC1720" w:rsidRPr="00136CA9">
        <w:rPr>
          <w:rStyle w:val="fontstyle01"/>
          <w:sz w:val="24"/>
          <w:szCs w:val="24"/>
        </w:rPr>
        <w:t>тренинговое</w:t>
      </w:r>
      <w:proofErr w:type="spellEnd"/>
      <w:r w:rsidR="00FC1720" w:rsidRPr="00136CA9">
        <w:rPr>
          <w:rStyle w:val="fontstyle01"/>
          <w:sz w:val="24"/>
          <w:szCs w:val="24"/>
        </w:rPr>
        <w:t xml:space="preserve"> занятие, деловая имитационная игра, моделирование, мастерская, творческая лаборатория и др.), количественный состав фокус группы</w:t>
      </w:r>
      <w:r w:rsidR="00136CA9">
        <w:rPr>
          <w:rStyle w:val="fontstyle01"/>
          <w:sz w:val="24"/>
          <w:szCs w:val="24"/>
        </w:rPr>
        <w:t xml:space="preserve"> </w:t>
      </w:r>
    </w:p>
    <w:p w:rsidR="00E57BC2" w:rsidRPr="00136CA9" w:rsidRDefault="00FC1720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sz w:val="24"/>
          <w:szCs w:val="24"/>
        </w:rPr>
        <w:t>конкурсанты определяют самостоятельно. Выступление конкурсанта (теоретическая часть и пр.) может сопровождаться презентацией или видеофильмом.</w:t>
      </w:r>
    </w:p>
    <w:p w:rsidR="00FC1720" w:rsidRPr="00136CA9" w:rsidRDefault="00FC1720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sz w:val="24"/>
          <w:szCs w:val="24"/>
          <w:u w:val="single"/>
        </w:rPr>
        <w:t>Регламент испытания –</w:t>
      </w:r>
      <w:r w:rsidRPr="00136CA9">
        <w:rPr>
          <w:rStyle w:val="fontstyle01"/>
          <w:sz w:val="24"/>
          <w:szCs w:val="24"/>
        </w:rPr>
        <w:t xml:space="preserve"> 15 минут, вопросы членов жюри до 5 минут.</w:t>
      </w:r>
    </w:p>
    <w:p w:rsidR="00FC1720" w:rsidRPr="00136CA9" w:rsidRDefault="00FC1720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sz w:val="24"/>
          <w:szCs w:val="24"/>
          <w:u w:val="single"/>
        </w:rPr>
        <w:t>Порядок оценивания:</w:t>
      </w:r>
      <w:r w:rsidRPr="00136CA9">
        <w:rPr>
          <w:rStyle w:val="fontstyle01"/>
          <w:sz w:val="24"/>
          <w:szCs w:val="24"/>
        </w:rPr>
        <w:t xml:space="preserve"> оценивание конкурсного испытания осуществляется в дистанционном или очном формате (по согласованию). Каждый интернет-ресурс оценивают члены жюри. Оценка фиксируется в индивидуальной оценочной ведомости (приложение № 4 к настоящему ПОЛОЖЕНИЮ). Оценивание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– «показатель не выявлен», 1 балл – «показатель выявлен частично», 2 балла – «показатель проявлен в полной мере» Максимальная оценка за конкурсное испытание «</w:t>
      </w:r>
      <w:r w:rsidR="0017551C" w:rsidRPr="00136CA9">
        <w:rPr>
          <w:rStyle w:val="fontstyle01"/>
          <w:sz w:val="24"/>
          <w:szCs w:val="24"/>
        </w:rPr>
        <w:t>Мастерская педагога</w:t>
      </w:r>
      <w:r w:rsidRPr="00136CA9">
        <w:rPr>
          <w:rStyle w:val="fontstyle01"/>
          <w:sz w:val="24"/>
          <w:szCs w:val="24"/>
        </w:rPr>
        <w:t xml:space="preserve">» - </w:t>
      </w:r>
      <w:r w:rsidR="000A7B36" w:rsidRPr="00136CA9">
        <w:rPr>
          <w:rStyle w:val="fontstyle01"/>
          <w:sz w:val="24"/>
          <w:szCs w:val="24"/>
        </w:rPr>
        <w:t>40</w:t>
      </w:r>
      <w:r w:rsidRPr="00136CA9">
        <w:rPr>
          <w:rStyle w:val="fontstyle01"/>
          <w:sz w:val="24"/>
          <w:szCs w:val="24"/>
        </w:rPr>
        <w:t xml:space="preserve"> баллов. </w:t>
      </w:r>
    </w:p>
    <w:p w:rsidR="00BF1EBB" w:rsidRPr="00136CA9" w:rsidRDefault="0095399E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Style w:val="fontstyle01"/>
          <w:b/>
          <w:sz w:val="24"/>
          <w:szCs w:val="24"/>
          <w:u w:val="single"/>
        </w:rPr>
        <w:t>3.</w:t>
      </w:r>
      <w:r w:rsidRPr="00136CA9">
        <w:rPr>
          <w:rStyle w:val="fontstyle01"/>
          <w:b/>
          <w:sz w:val="24"/>
          <w:szCs w:val="24"/>
        </w:rPr>
        <w:t>3.2. Конкурсное испытание «Педагогическое мероприятие с детьми».</w:t>
      </w:r>
    </w:p>
    <w:p w:rsidR="0095399E" w:rsidRPr="00136CA9" w:rsidRDefault="0095399E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Style w:val="fontstyle01"/>
          <w:sz w:val="24"/>
          <w:szCs w:val="24"/>
        </w:rPr>
        <w:t>Для участия в испытании допускаются 6 участников, набравших в сумме наибольшее количество баллов за предыдущие этапы Конкурса.</w:t>
      </w:r>
      <w:r w:rsidRPr="00136CA9">
        <w:rPr>
          <w:rFonts w:ascii="Times New Roman" w:hAnsi="Times New Roman"/>
          <w:sz w:val="24"/>
          <w:szCs w:val="24"/>
        </w:rPr>
        <w:t xml:space="preserve"> </w:t>
      </w:r>
    </w:p>
    <w:p w:rsidR="0095399E" w:rsidRPr="00136CA9" w:rsidRDefault="0095399E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  <w:u w:val="single"/>
        </w:rPr>
        <w:t>Цель конкурсного испытания</w:t>
      </w:r>
      <w:r w:rsidRPr="00136CA9">
        <w:rPr>
          <w:rFonts w:ascii="Times New Roman" w:hAnsi="Times New Roman"/>
          <w:sz w:val="24"/>
          <w:szCs w:val="24"/>
        </w:rPr>
        <w:t xml:space="preserve">: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 </w:t>
      </w:r>
    </w:p>
    <w:p w:rsidR="0095399E" w:rsidRPr="00136CA9" w:rsidRDefault="0095399E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  <w:u w:val="single"/>
        </w:rPr>
        <w:t xml:space="preserve"> Формат конкурсного испытания</w:t>
      </w:r>
      <w:r w:rsidRPr="00136CA9">
        <w:rPr>
          <w:rFonts w:ascii="Times New Roman" w:hAnsi="Times New Roman"/>
          <w:sz w:val="24"/>
          <w:szCs w:val="24"/>
        </w:rPr>
        <w:t>: педагогическое мероприятие с детьми в образовательной организации дошкольного образования, утвержденной Оргкомитетом Конкурса в качестве площадки проведения.</w:t>
      </w:r>
    </w:p>
    <w:p w:rsidR="0095399E" w:rsidRPr="00136CA9" w:rsidRDefault="0095399E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  <w:u w:val="single"/>
        </w:rPr>
        <w:t xml:space="preserve"> Организационная схема конкурсного испытания</w:t>
      </w:r>
      <w:r w:rsidRPr="00136CA9">
        <w:rPr>
          <w:rFonts w:ascii="Times New Roman" w:hAnsi="Times New Roman"/>
          <w:sz w:val="24"/>
          <w:szCs w:val="24"/>
        </w:rPr>
        <w:t>: тема занятия, возраст детей (группа) и последовательность выступлений определяются жеребьевкой</w:t>
      </w:r>
      <w:r w:rsidR="00482F1B" w:rsidRPr="00136CA9">
        <w:rPr>
          <w:rFonts w:ascii="Times New Roman" w:hAnsi="Times New Roman"/>
          <w:sz w:val="24"/>
          <w:szCs w:val="24"/>
        </w:rPr>
        <w:t xml:space="preserve"> не позднее 12.12.2022</w:t>
      </w:r>
      <w:r w:rsidRPr="00136CA9">
        <w:rPr>
          <w:rFonts w:ascii="Times New Roman" w:hAnsi="Times New Roman"/>
          <w:sz w:val="24"/>
          <w:szCs w:val="24"/>
        </w:rPr>
        <w:t>. Конкурсное испытание проводится в соответствии с расписанием занятий и распорядком пребывания воспитанников в образовательной организации. Конкурсное испытание проходит в два этапа: 1 – проведение мероприятия с детьми, 2 – самоанализ и ответы на вопросы членов жюри. В связи со спецификой распорядка дня и условиями пребывания воспитанников в дошкольной образовательной организации этап самоанализа проводится после окончания всех мероприятий с детьми. Рег</w:t>
      </w:r>
      <w:r w:rsidR="001E407A">
        <w:rPr>
          <w:rFonts w:ascii="Times New Roman" w:hAnsi="Times New Roman"/>
          <w:sz w:val="24"/>
          <w:szCs w:val="24"/>
        </w:rPr>
        <w:t>ламент конкурсного испытания – 4</w:t>
      </w:r>
      <w:r w:rsidRPr="00136CA9">
        <w:rPr>
          <w:rFonts w:ascii="Times New Roman" w:hAnsi="Times New Roman"/>
          <w:sz w:val="24"/>
          <w:szCs w:val="24"/>
        </w:rPr>
        <w:t xml:space="preserve">0 минут (проведение мероприятия </w:t>
      </w:r>
      <w:r w:rsidR="001E407A">
        <w:rPr>
          <w:rFonts w:ascii="Times New Roman" w:hAnsi="Times New Roman"/>
          <w:sz w:val="24"/>
          <w:szCs w:val="24"/>
        </w:rPr>
        <w:t>до 30</w:t>
      </w:r>
      <w:r w:rsidRPr="00136CA9">
        <w:rPr>
          <w:rFonts w:ascii="Times New Roman" w:hAnsi="Times New Roman"/>
          <w:sz w:val="24"/>
          <w:szCs w:val="24"/>
        </w:rPr>
        <w:t xml:space="preserve"> минут; ответы на вопросы членов жюри – 10 минут)</w:t>
      </w:r>
      <w:r w:rsidR="001E407A">
        <w:rPr>
          <w:rFonts w:ascii="Times New Roman" w:hAnsi="Times New Roman"/>
          <w:sz w:val="24"/>
          <w:szCs w:val="24"/>
        </w:rPr>
        <w:t xml:space="preserve"> Количественный состав воспитанников на испытании – 12 человек, возраст 5-7 лет</w:t>
      </w:r>
      <w:r w:rsidRPr="00136CA9">
        <w:rPr>
          <w:rFonts w:ascii="Times New Roman" w:hAnsi="Times New Roman"/>
          <w:sz w:val="24"/>
          <w:szCs w:val="24"/>
        </w:rPr>
        <w:t>.</w:t>
      </w:r>
    </w:p>
    <w:p w:rsidR="0095399E" w:rsidRPr="00136CA9" w:rsidRDefault="0095399E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  <w:u w:val="single"/>
        </w:rPr>
        <w:t xml:space="preserve"> Порядок оценивания конкурсного испытания</w:t>
      </w:r>
      <w:r w:rsidRPr="00136CA9">
        <w:rPr>
          <w:rFonts w:ascii="Times New Roman" w:hAnsi="Times New Roman"/>
          <w:sz w:val="24"/>
          <w:szCs w:val="24"/>
        </w:rPr>
        <w:t xml:space="preserve">: оценивание конкурсного испытания осуществляется в очном режиме. Оценка фиксируется членом жюри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</w:t>
      </w:r>
      <w:r w:rsidRPr="00136CA9">
        <w:rPr>
          <w:rFonts w:ascii="Times New Roman" w:hAnsi="Times New Roman"/>
          <w:sz w:val="24"/>
          <w:szCs w:val="24"/>
        </w:rPr>
        <w:lastRenderedPageBreak/>
        <w:t>«показатель проявлен в полной мере». Максимальная оценка за конкурсное испытание «Педагогическое мероприятие с детьми» – 60 баллов.</w:t>
      </w:r>
    </w:p>
    <w:p w:rsidR="00BF1EBB" w:rsidRPr="00136CA9" w:rsidRDefault="00BF1EBB" w:rsidP="00136CA9">
      <w:pPr>
        <w:pStyle w:val="a7"/>
        <w:jc w:val="both"/>
        <w:rPr>
          <w:rStyle w:val="fontstyle01"/>
          <w:b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3</w:t>
      </w:r>
      <w:r w:rsidRPr="00136CA9">
        <w:rPr>
          <w:rStyle w:val="fontstyle01"/>
          <w:sz w:val="24"/>
          <w:szCs w:val="24"/>
        </w:rPr>
        <w:t xml:space="preserve">.3.3. </w:t>
      </w:r>
      <w:r w:rsidRPr="00136CA9">
        <w:rPr>
          <w:rStyle w:val="fontstyle01"/>
          <w:b/>
          <w:sz w:val="24"/>
          <w:szCs w:val="24"/>
        </w:rPr>
        <w:t>Конкурсное испытание «Профессиональный разговор».</w:t>
      </w:r>
    </w:p>
    <w:p w:rsidR="00BF1EBB" w:rsidRPr="00136CA9" w:rsidRDefault="00BF1EBB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К участию в конкурсном испытании «Профессиональный разговор» допускается 3 конкурсанта, набравших наибольшее количество баллов. </w:t>
      </w:r>
    </w:p>
    <w:p w:rsidR="00BF1EBB" w:rsidRPr="00136CA9" w:rsidRDefault="00BF1EBB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  <w:u w:val="single"/>
        </w:rPr>
        <w:t>Целью испытания</w:t>
      </w:r>
      <w:r w:rsidRPr="00136CA9">
        <w:rPr>
          <w:rFonts w:ascii="Times New Roman" w:hAnsi="Times New Roman"/>
          <w:sz w:val="24"/>
          <w:szCs w:val="24"/>
        </w:rPr>
        <w:t xml:space="preserve">  является оценка профессиональной компетенции в области разрешения ситуационных проблем, возникающих в профессиональной деятельности. Конкурсанту озвучивается проблемная ситуация и он предлагает ее решение, опираясь на педагогические знания и практический опыт.</w:t>
      </w:r>
    </w:p>
    <w:p w:rsidR="00BF1EBB" w:rsidRPr="00136CA9" w:rsidRDefault="00BF1EBB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  <w:u w:val="single"/>
        </w:rPr>
        <w:t>Организационная схема конкурсного испытания</w:t>
      </w:r>
      <w:r w:rsidRPr="00136CA9">
        <w:rPr>
          <w:rFonts w:ascii="Times New Roman" w:hAnsi="Times New Roman"/>
          <w:sz w:val="24"/>
          <w:szCs w:val="24"/>
        </w:rPr>
        <w:t xml:space="preserve">: ток-шоу проводится с участием модератора (ведущего). Содержанием конкурсного испытания является конкретизация педагогического опыта конкурсантов, коллективное обсуждение профессиональных вопросов, актуальных для дошкольного образования. Регламент конкурсного испытания: 60 минут. </w:t>
      </w:r>
    </w:p>
    <w:p w:rsidR="00C46F74" w:rsidRPr="00136CA9" w:rsidRDefault="00BF1EBB" w:rsidP="00136CA9">
      <w:pPr>
        <w:pStyle w:val="a7"/>
        <w:jc w:val="both"/>
        <w:rPr>
          <w:rStyle w:val="fontstyle01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  <w:u w:val="single"/>
        </w:rPr>
        <w:t>Порядок оценивания конкурсного испытания</w:t>
      </w:r>
      <w:r w:rsidRPr="00136CA9">
        <w:rPr>
          <w:rFonts w:ascii="Times New Roman" w:hAnsi="Times New Roman"/>
          <w:sz w:val="24"/>
          <w:szCs w:val="24"/>
        </w:rPr>
        <w:t>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«Ток-шоу» – 20 баллов.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36CA9">
        <w:rPr>
          <w:rFonts w:ascii="Times New Roman" w:hAnsi="Times New Roman"/>
          <w:b/>
          <w:sz w:val="24"/>
          <w:szCs w:val="24"/>
        </w:rPr>
        <w:t>4. ПОДВЕДЕНИЕ ИТОГОВ КОНКУРСА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Все участники </w:t>
      </w:r>
      <w:r w:rsidRPr="00136CA9">
        <w:rPr>
          <w:rFonts w:ascii="Times New Roman" w:hAnsi="Times New Roman"/>
          <w:sz w:val="24"/>
          <w:szCs w:val="24"/>
          <w:lang w:val="en-US"/>
        </w:rPr>
        <w:t>III</w:t>
      </w:r>
      <w:r w:rsidRPr="00136CA9">
        <w:rPr>
          <w:rFonts w:ascii="Times New Roman" w:hAnsi="Times New Roman"/>
          <w:sz w:val="24"/>
          <w:szCs w:val="24"/>
        </w:rPr>
        <w:t xml:space="preserve"> тура  Конкурса награждаются грамотами  комитета образования администрации МО «Выборгский район» </w:t>
      </w:r>
      <w:proofErr w:type="gramStart"/>
      <w:r w:rsidRPr="00136CA9">
        <w:rPr>
          <w:rFonts w:ascii="Times New Roman" w:hAnsi="Times New Roman"/>
          <w:sz w:val="24"/>
          <w:szCs w:val="24"/>
        </w:rPr>
        <w:t>Ленинградской</w:t>
      </w:r>
      <w:proofErr w:type="gramEnd"/>
      <w:r w:rsidRPr="00136CA9">
        <w:rPr>
          <w:rFonts w:ascii="Times New Roman" w:hAnsi="Times New Roman"/>
          <w:sz w:val="24"/>
          <w:szCs w:val="24"/>
        </w:rPr>
        <w:t xml:space="preserve"> области.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Участник конкурса, набравший наибольшее количество баллов, становится победителем конкурса; два участника, </w:t>
      </w:r>
      <w:proofErr w:type="gramStart"/>
      <w:r w:rsidR="00C749E7">
        <w:rPr>
          <w:rFonts w:ascii="Times New Roman" w:hAnsi="Times New Roman"/>
          <w:sz w:val="24"/>
          <w:szCs w:val="24"/>
        </w:rPr>
        <w:t>с</w:t>
      </w:r>
      <w:r w:rsidRPr="00136CA9">
        <w:rPr>
          <w:rFonts w:ascii="Times New Roman" w:hAnsi="Times New Roman"/>
          <w:sz w:val="24"/>
          <w:szCs w:val="24"/>
        </w:rPr>
        <w:t>ледующие</w:t>
      </w:r>
      <w:proofErr w:type="gramEnd"/>
      <w:r w:rsidRPr="00136CA9">
        <w:rPr>
          <w:rFonts w:ascii="Times New Roman" w:hAnsi="Times New Roman"/>
          <w:sz w:val="24"/>
          <w:szCs w:val="24"/>
        </w:rPr>
        <w:t xml:space="preserve"> в итоговом протоколе за победителем, становятся лауреатами конкурса.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Победителю и  лауреатам муниципального этапа конкурса вручаются подарочные сертификаты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36CA9">
        <w:rPr>
          <w:rFonts w:ascii="Times New Roman" w:hAnsi="Times New Roman"/>
          <w:b/>
          <w:sz w:val="24"/>
          <w:szCs w:val="24"/>
        </w:rPr>
        <w:t xml:space="preserve">Победитель конкурса </w:t>
      </w:r>
      <w:r w:rsidR="00136CA9" w:rsidRPr="00136CA9">
        <w:rPr>
          <w:rFonts w:ascii="Times New Roman" w:hAnsi="Times New Roman"/>
          <w:b/>
          <w:sz w:val="24"/>
          <w:szCs w:val="24"/>
        </w:rPr>
        <w:t>представляет</w:t>
      </w:r>
      <w:r w:rsidRPr="00136CA9">
        <w:rPr>
          <w:rFonts w:ascii="Times New Roman" w:hAnsi="Times New Roman"/>
          <w:b/>
          <w:sz w:val="24"/>
          <w:szCs w:val="24"/>
        </w:rPr>
        <w:t xml:space="preserve"> МО «Выборгский район» Ленинградской области на региональном этапе Всероссийского конкурса «Воспитатель года».</w:t>
      </w:r>
    </w:p>
    <w:p w:rsidR="00A50E8A" w:rsidRPr="00136CA9" w:rsidRDefault="00A50E8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Всем участникам муниципального конкурса «Воспитатель года 2023»</w:t>
      </w:r>
      <w:r w:rsidR="00136CA9">
        <w:rPr>
          <w:rFonts w:ascii="Times New Roman" w:hAnsi="Times New Roman"/>
          <w:sz w:val="24"/>
          <w:szCs w:val="24"/>
        </w:rPr>
        <w:t xml:space="preserve"> </w:t>
      </w:r>
      <w:r w:rsidRPr="00136CA9">
        <w:rPr>
          <w:rFonts w:ascii="Times New Roman" w:hAnsi="Times New Roman"/>
          <w:sz w:val="24"/>
          <w:szCs w:val="24"/>
        </w:rPr>
        <w:t>вручаются дипломы участников.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36CA9">
        <w:rPr>
          <w:rFonts w:ascii="Times New Roman" w:hAnsi="Times New Roman"/>
          <w:b/>
          <w:sz w:val="24"/>
          <w:szCs w:val="24"/>
        </w:rPr>
        <w:t>5. ОРГКОМИТЕТ КОНКУРСА</w:t>
      </w:r>
    </w:p>
    <w:p w:rsidR="009B25DA" w:rsidRPr="00136CA9" w:rsidRDefault="009B25DA" w:rsidP="00136CA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Для организационно-методического обеспечения проведения районного конкурса 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создается организационный комитет (оргкомитет).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Оргкомитет в своей деятельности руководствуется настоящим Положением.</w:t>
      </w:r>
    </w:p>
    <w:p w:rsidR="009B25DA" w:rsidRPr="00136CA9" w:rsidRDefault="009B25DA" w:rsidP="00136CA9">
      <w:pPr>
        <w:pStyle w:val="a7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Оргкомитет состоит из председателя и членов оргкомитета. Состав оргкомитета     конкурса формируется комитетом образования МО «Выборгский район»   </w:t>
      </w:r>
      <w:proofErr w:type="gramStart"/>
      <w:r w:rsidRPr="00136CA9">
        <w:rPr>
          <w:rFonts w:ascii="Times New Roman" w:hAnsi="Times New Roman"/>
          <w:sz w:val="24"/>
          <w:szCs w:val="24"/>
        </w:rPr>
        <w:t>Ленинградской</w:t>
      </w:r>
      <w:proofErr w:type="gramEnd"/>
      <w:r w:rsidRPr="00136CA9">
        <w:rPr>
          <w:rFonts w:ascii="Times New Roman" w:hAnsi="Times New Roman"/>
          <w:sz w:val="24"/>
          <w:szCs w:val="24"/>
        </w:rPr>
        <w:t xml:space="preserve"> области и утверждается председателем комитета  образования МО  «Выборгский район» Ленинградской области.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  <w:u w:val="single"/>
        </w:rPr>
        <w:t>Деятельность оргкомитета</w:t>
      </w:r>
      <w:r w:rsidRPr="00136CA9">
        <w:rPr>
          <w:rFonts w:ascii="Times New Roman" w:hAnsi="Times New Roman"/>
          <w:sz w:val="24"/>
          <w:szCs w:val="24"/>
        </w:rPr>
        <w:t>:</w:t>
      </w:r>
    </w:p>
    <w:p w:rsidR="009B25DA" w:rsidRPr="00136CA9" w:rsidRDefault="009B25DA" w:rsidP="00136CA9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разъясняет задачи и порядок проведения конкурса;</w:t>
      </w:r>
    </w:p>
    <w:p w:rsidR="009B25DA" w:rsidRPr="00136CA9" w:rsidRDefault="009B25DA" w:rsidP="00136CA9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разрабатывает процедуру проведения, содержание и критерии конкурсных испытаний, технологию и формы их проведения, требования к оформлению материалов, представляемых на районном конкурсе;</w:t>
      </w:r>
    </w:p>
    <w:p w:rsidR="009B25DA" w:rsidRPr="00136CA9" w:rsidRDefault="009B25DA" w:rsidP="00136CA9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формирует состав жюри и определяет регламент его работы;</w:t>
      </w:r>
    </w:p>
    <w:p w:rsidR="009B25DA" w:rsidRPr="00136CA9" w:rsidRDefault="009B25DA" w:rsidP="00136CA9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информирует средства массовой информации о проведении конкурса;</w:t>
      </w:r>
    </w:p>
    <w:p w:rsidR="009B25DA" w:rsidRPr="00136CA9" w:rsidRDefault="009B25DA" w:rsidP="00136CA9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ведет документацию конкурса;</w:t>
      </w:r>
    </w:p>
    <w:p w:rsidR="009B25DA" w:rsidRPr="00136CA9" w:rsidRDefault="009B25DA" w:rsidP="00136CA9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решает спорные вопросы;</w:t>
      </w:r>
    </w:p>
    <w:p w:rsidR="009B25DA" w:rsidRPr="00136CA9" w:rsidRDefault="009B25DA" w:rsidP="00136CA9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lastRenderedPageBreak/>
        <w:t>несет ответственность за подготовку победителя районного конкурса к участию в областном конкурсе.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36CA9">
        <w:rPr>
          <w:rFonts w:ascii="Times New Roman" w:hAnsi="Times New Roman"/>
          <w:b/>
          <w:sz w:val="24"/>
          <w:szCs w:val="24"/>
        </w:rPr>
        <w:t>6.  ЖЮРИ РАЙОННОГО КОНКУРСА</w:t>
      </w:r>
    </w:p>
    <w:p w:rsidR="00BC20F7" w:rsidRPr="00136CA9" w:rsidRDefault="009B25DA" w:rsidP="00136CA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Жюри в своей деятельности руководствуется настоящим Положением.</w:t>
      </w:r>
    </w:p>
    <w:p w:rsidR="00BC20F7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 xml:space="preserve">Жюри состоит из председателя и членов жюри. Состав жюри конкурса формируется оргкомитетом и утверждается председателем комитета образования администрации МО «Выборгский район» </w:t>
      </w:r>
      <w:proofErr w:type="gramStart"/>
      <w:r w:rsidRPr="00136CA9">
        <w:rPr>
          <w:rFonts w:ascii="Times New Roman" w:hAnsi="Times New Roman"/>
          <w:sz w:val="24"/>
          <w:szCs w:val="24"/>
        </w:rPr>
        <w:t>Ленинградской</w:t>
      </w:r>
      <w:proofErr w:type="gramEnd"/>
      <w:r w:rsidRPr="00136CA9">
        <w:rPr>
          <w:rFonts w:ascii="Times New Roman" w:hAnsi="Times New Roman"/>
          <w:sz w:val="24"/>
          <w:szCs w:val="24"/>
        </w:rPr>
        <w:t xml:space="preserve"> области. В состав жюри конкурса могут входить методисты МБУ «Выборгский информационно - методический центр», руководители районных методических объединений педагогов ДОО, воспитатели, победившие в конкурсе «Воспитатель года</w:t>
      </w:r>
      <w:r w:rsidR="00C749E7">
        <w:rPr>
          <w:rFonts w:ascii="Times New Roman" w:hAnsi="Times New Roman"/>
          <w:sz w:val="24"/>
          <w:szCs w:val="24"/>
        </w:rPr>
        <w:t xml:space="preserve"> </w:t>
      </w:r>
      <w:r w:rsidRPr="00136CA9">
        <w:rPr>
          <w:rFonts w:ascii="Times New Roman" w:hAnsi="Times New Roman"/>
          <w:sz w:val="24"/>
          <w:szCs w:val="24"/>
        </w:rPr>
        <w:t>»</w:t>
      </w:r>
      <w:r w:rsidRPr="00136CA9">
        <w:rPr>
          <w:rFonts w:ascii="Times New Roman" w:hAnsi="Times New Roman"/>
          <w:b/>
          <w:sz w:val="24"/>
          <w:szCs w:val="24"/>
        </w:rPr>
        <w:t xml:space="preserve">, </w:t>
      </w:r>
      <w:r w:rsidRPr="00136CA9">
        <w:rPr>
          <w:rFonts w:ascii="Times New Roman" w:hAnsi="Times New Roman"/>
          <w:sz w:val="24"/>
          <w:szCs w:val="24"/>
        </w:rPr>
        <w:t>руководители ДОО, заслуженные ветераны педагогического труда.</w:t>
      </w:r>
      <w:r w:rsidR="00BC20F7" w:rsidRPr="00136CA9">
        <w:rPr>
          <w:rFonts w:ascii="Times New Roman" w:hAnsi="Times New Roman"/>
          <w:sz w:val="24"/>
          <w:szCs w:val="24"/>
        </w:rPr>
        <w:t xml:space="preserve"> Не допускается делегирование членом жюри своих полномочий по оцениванию другим членам жюри. </w:t>
      </w:r>
    </w:p>
    <w:p w:rsidR="009B25DA" w:rsidRPr="00136CA9" w:rsidRDefault="00BC20F7" w:rsidP="00136CA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Все члены жюри обладают равными правами. Каждый эксперт имеет один решающий голос и правомочен принимать решения по каждому конкретному вопросу оценивания самостоятельно в рамках своей компетенции и полномочий.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36CA9">
        <w:rPr>
          <w:rFonts w:ascii="Times New Roman" w:hAnsi="Times New Roman"/>
          <w:sz w:val="24"/>
          <w:szCs w:val="24"/>
          <w:u w:val="single"/>
        </w:rPr>
        <w:t>Жюри конкурса:</w:t>
      </w:r>
    </w:p>
    <w:p w:rsidR="009B25DA" w:rsidRPr="00136CA9" w:rsidRDefault="009B25DA" w:rsidP="00136CA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изучает, анализирует и оценивает материалы, представленные претендентами на участие в конкурсе;</w:t>
      </w:r>
    </w:p>
    <w:p w:rsidR="009B25DA" w:rsidRPr="00136CA9" w:rsidRDefault="009B25DA" w:rsidP="00136CA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оценивает конкурсные испытания;</w:t>
      </w:r>
    </w:p>
    <w:p w:rsidR="009B25DA" w:rsidRPr="00136CA9" w:rsidRDefault="009B25DA" w:rsidP="00136CA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определяет победителя и  двух лауреатов конкурса;</w:t>
      </w:r>
    </w:p>
    <w:p w:rsidR="009B25DA" w:rsidRPr="00136CA9" w:rsidRDefault="009B25DA" w:rsidP="00136CA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в случае необходимости принимает участие в решении спорных вопросов;</w:t>
      </w:r>
    </w:p>
    <w:p w:rsidR="009B25DA" w:rsidRPr="00136CA9" w:rsidRDefault="009B25DA" w:rsidP="00136CA9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highlight w:val="cyan"/>
        </w:rPr>
      </w:pPr>
      <w:r w:rsidRPr="00136CA9">
        <w:rPr>
          <w:rFonts w:ascii="Times New Roman" w:hAnsi="Times New Roman"/>
          <w:sz w:val="24"/>
          <w:szCs w:val="24"/>
        </w:rPr>
        <w:t xml:space="preserve">вносит предложения и рекомендации по итогам проведения конкурса и подготовке победителей районного конкурса к участию в областном конкурсе. </w:t>
      </w:r>
    </w:p>
    <w:p w:rsidR="00BC20F7" w:rsidRPr="00136CA9" w:rsidRDefault="00BC20F7" w:rsidP="00136CA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36CA9">
        <w:rPr>
          <w:rFonts w:ascii="Times New Roman" w:hAnsi="Times New Roman"/>
          <w:b/>
          <w:sz w:val="24"/>
          <w:szCs w:val="24"/>
        </w:rPr>
        <w:t xml:space="preserve">7. </w:t>
      </w:r>
      <w:r w:rsidR="009B25DA" w:rsidRPr="00136CA9">
        <w:rPr>
          <w:rFonts w:ascii="Times New Roman" w:hAnsi="Times New Roman"/>
          <w:b/>
          <w:sz w:val="24"/>
          <w:szCs w:val="24"/>
        </w:rPr>
        <w:t>РЕШЕНИЕ СПОРНЫХ ВОПРОСОВ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Участники районного конкурса имеют право опротестовать решение жюри, подав в трехдневный срок со дня объявления решения жюри апелляцию в оргкомитет районного конкурса на имя его председателя.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Оргкомитет конкурса обязан рассмотреть апелляцию в трехдневный срок со дня подачи заявления участником.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6CA9">
        <w:rPr>
          <w:rFonts w:ascii="Times New Roman" w:hAnsi="Times New Roman"/>
          <w:sz w:val="24"/>
          <w:szCs w:val="24"/>
        </w:rPr>
        <w:t>Решение оргкомитета доводится до сведения подавшего апелляцию и до членов жюри в трехдневный срок со дня рассмотрения апелляции.</w:t>
      </w: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B25DA" w:rsidRPr="00136CA9" w:rsidRDefault="009B25DA" w:rsidP="00136CA9">
      <w:pPr>
        <w:pStyle w:val="a7"/>
        <w:jc w:val="both"/>
        <w:rPr>
          <w:rFonts w:ascii="Times New Roman" w:hAnsi="Times New Roman"/>
          <w:b/>
          <w:i/>
          <w:sz w:val="24"/>
          <w:szCs w:val="24"/>
          <w:highlight w:val="cyan"/>
        </w:rPr>
      </w:pPr>
      <w:r w:rsidRPr="00136CA9">
        <w:rPr>
          <w:rFonts w:ascii="Times New Roman" w:hAnsi="Times New Roman"/>
          <w:b/>
          <w:i/>
          <w:sz w:val="24"/>
          <w:szCs w:val="24"/>
          <w:highlight w:val="cyan"/>
        </w:rPr>
        <w:t xml:space="preserve">                                               </w:t>
      </w:r>
    </w:p>
    <w:p w:rsidR="009B25DA" w:rsidRPr="00136CA9" w:rsidRDefault="009B25DA" w:rsidP="00136CA9">
      <w:pPr>
        <w:pStyle w:val="a7"/>
        <w:jc w:val="right"/>
        <w:rPr>
          <w:rFonts w:ascii="Times New Roman" w:hAnsi="Times New Roman"/>
        </w:rPr>
      </w:pPr>
      <w:r w:rsidRPr="00136CA9">
        <w:rPr>
          <w:rFonts w:ascii="Times New Roman" w:hAnsi="Times New Roman"/>
          <w:b/>
          <w:i/>
          <w:sz w:val="24"/>
          <w:szCs w:val="24"/>
          <w:highlight w:val="cyan"/>
        </w:rPr>
        <w:br w:type="page"/>
      </w:r>
      <w:r w:rsidR="007216C1" w:rsidRPr="00136CA9">
        <w:rPr>
          <w:rFonts w:ascii="Times New Roman" w:hAnsi="Times New Roman"/>
        </w:rPr>
        <w:lastRenderedPageBreak/>
        <w:t>Приложение форма 3</w:t>
      </w:r>
      <w:r w:rsidRPr="00136CA9">
        <w:rPr>
          <w:rFonts w:ascii="Times New Roman" w:hAnsi="Times New Roman"/>
        </w:rPr>
        <w:t xml:space="preserve">    </w:t>
      </w:r>
    </w:p>
    <w:p w:rsidR="009B25DA" w:rsidRPr="000257CB" w:rsidRDefault="009B25DA" w:rsidP="000257CB">
      <w:pPr>
        <w:pStyle w:val="a4"/>
        <w:ind w:left="5812"/>
        <w:jc w:val="right"/>
        <w:rPr>
          <w:szCs w:val="24"/>
        </w:rPr>
      </w:pPr>
      <w:r w:rsidRPr="000257CB">
        <w:rPr>
          <w:szCs w:val="24"/>
        </w:rPr>
        <w:t>к распоряжению</w:t>
      </w:r>
    </w:p>
    <w:p w:rsidR="009B25DA" w:rsidRPr="000257CB" w:rsidRDefault="009B25DA" w:rsidP="000257CB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0257CB">
        <w:rPr>
          <w:rFonts w:ascii="Times New Roman" w:hAnsi="Times New Roman"/>
          <w:sz w:val="24"/>
          <w:szCs w:val="24"/>
        </w:rPr>
        <w:t>комитета образования администрации</w:t>
      </w:r>
    </w:p>
    <w:p w:rsidR="009B25DA" w:rsidRPr="000257CB" w:rsidRDefault="009B25DA" w:rsidP="000257CB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0257CB">
        <w:rPr>
          <w:rFonts w:ascii="Times New Roman" w:hAnsi="Times New Roman"/>
          <w:sz w:val="24"/>
          <w:szCs w:val="24"/>
        </w:rPr>
        <w:t xml:space="preserve"> МО «Выборгский район»</w:t>
      </w:r>
    </w:p>
    <w:p w:rsidR="009B25DA" w:rsidRPr="000257CB" w:rsidRDefault="009B25DA" w:rsidP="000257CB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0257CB">
        <w:rPr>
          <w:rFonts w:ascii="Times New Roman" w:hAnsi="Times New Roman"/>
          <w:sz w:val="24"/>
          <w:szCs w:val="24"/>
        </w:rPr>
        <w:t>Ленинградской области</w:t>
      </w:r>
    </w:p>
    <w:p w:rsidR="009B25DA" w:rsidRPr="000257CB" w:rsidRDefault="009B25DA" w:rsidP="000257CB">
      <w:pPr>
        <w:pStyle w:val="a4"/>
        <w:ind w:left="5812"/>
        <w:jc w:val="right"/>
        <w:rPr>
          <w:szCs w:val="24"/>
        </w:rPr>
      </w:pPr>
    </w:p>
    <w:tbl>
      <w:tblPr>
        <w:tblW w:w="0" w:type="auto"/>
        <w:tblLook w:val="01E0"/>
      </w:tblPr>
      <w:tblGrid>
        <w:gridCol w:w="4779"/>
        <w:gridCol w:w="4792"/>
      </w:tblGrid>
      <w:tr w:rsidR="009B25DA" w:rsidTr="009B25DA">
        <w:tc>
          <w:tcPr>
            <w:tcW w:w="5026" w:type="dxa"/>
            <w:hideMark/>
          </w:tcPr>
          <w:p w:rsidR="009B25DA" w:rsidRDefault="009B25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</w:tc>
        <w:tc>
          <w:tcPr>
            <w:tcW w:w="4970" w:type="dxa"/>
            <w:hideMark/>
          </w:tcPr>
          <w:p w:rsidR="009B25DA" w:rsidRDefault="009B25DA" w:rsidP="009B25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«26»октября  2022 г №268-р</w:t>
            </w:r>
          </w:p>
        </w:tc>
      </w:tr>
    </w:tbl>
    <w:p w:rsidR="009B25DA" w:rsidRDefault="009B25DA" w:rsidP="009B25DA">
      <w:pPr>
        <w:spacing w:after="0" w:line="240" w:lineRule="auto"/>
        <w:ind w:left="851" w:hanging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B25DA" w:rsidRDefault="009B25DA" w:rsidP="009B25DA">
      <w:pPr>
        <w:spacing w:after="0" w:line="240" w:lineRule="auto"/>
        <w:ind w:left="851" w:hanging="425"/>
        <w:jc w:val="right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B25DA" w:rsidRDefault="009B25DA" w:rsidP="009B25DA">
      <w:pPr>
        <w:spacing w:after="0" w:line="240" w:lineRule="auto"/>
        <w:ind w:left="851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участника муниципального  конкурса</w:t>
      </w:r>
    </w:p>
    <w:p w:rsidR="009B25DA" w:rsidRDefault="007216C1" w:rsidP="009B25DA">
      <w:pPr>
        <w:spacing w:after="0" w:line="240" w:lineRule="auto"/>
        <w:ind w:left="851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«Воспитатель года -2023</w:t>
      </w:r>
      <w:r w:rsidR="009B25DA">
        <w:rPr>
          <w:rFonts w:ascii="Times New Roman" w:hAnsi="Times New Roman"/>
          <w:b/>
          <w:sz w:val="24"/>
          <w:szCs w:val="24"/>
        </w:rPr>
        <w:t>»</w:t>
      </w:r>
    </w:p>
    <w:p w:rsidR="009B25DA" w:rsidRDefault="009B25DA" w:rsidP="009B25DA">
      <w:p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132"/>
        <w:gridCol w:w="4110"/>
      </w:tblGrid>
      <w:tr w:rsidR="009B25DA" w:rsidTr="00136CA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 w:rsidP="00136CA9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DA" w:rsidRDefault="009B25DA">
            <w:pPr>
              <w:ind w:left="320" w:hanging="42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DA" w:rsidRDefault="009B25DA">
            <w:pPr>
              <w:ind w:left="320" w:hanging="42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работы, рабочий, мобильный телефон</w:t>
            </w:r>
          </w:p>
          <w:p w:rsidR="009B25DA" w:rsidRDefault="009B25DA">
            <w:pPr>
              <w:ind w:left="320" w:hanging="42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DA" w:rsidRDefault="009B25DA">
            <w:pPr>
              <w:ind w:left="320" w:hanging="42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Домашний адрес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работы (полное наименование ОО)</w:t>
            </w:r>
          </w:p>
          <w:p w:rsidR="009B25DA" w:rsidRDefault="009B25DA">
            <w:pPr>
              <w:ind w:left="320" w:hanging="42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Занимаемая  должность</w:t>
            </w:r>
          </w:p>
          <w:p w:rsidR="009B25DA" w:rsidRDefault="009B25DA">
            <w:pPr>
              <w:ind w:left="320" w:hanging="42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Стаж работы в должности</w:t>
            </w:r>
          </w:p>
          <w:p w:rsidR="009B25DA" w:rsidRDefault="009B25DA">
            <w:pPr>
              <w:ind w:left="320" w:hanging="42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Педагогический стаж (полных лет)</w:t>
            </w:r>
          </w:p>
          <w:p w:rsidR="009B25DA" w:rsidRDefault="009B25DA">
            <w:pPr>
              <w:ind w:left="320" w:hanging="42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  <w:p w:rsidR="009B25DA" w:rsidRDefault="009B25DA">
            <w:pPr>
              <w:ind w:left="320" w:hanging="42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Образование (укажите название и год окончания учебного заведения, факультет)</w:t>
            </w:r>
          </w:p>
          <w:p w:rsidR="009B25DA" w:rsidRDefault="009B25DA">
            <w:pPr>
              <w:ind w:left="320" w:hanging="42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  <w:p w:rsidR="009B25DA" w:rsidRDefault="009B25DA">
            <w:pPr>
              <w:ind w:left="320" w:hanging="42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Дополнительное профессиональное образование за последние три года (наименование образовательных программ, модулей, стажировок, места и сроки их получения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9B25DA" w:rsidRDefault="009B25DA">
            <w:pPr>
              <w:ind w:left="320" w:hanging="42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Звания, награды, премии</w:t>
            </w:r>
          </w:p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Публикации в периодических изданиях</w:t>
            </w:r>
          </w:p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Увлечения и хобби</w:t>
            </w:r>
          </w:p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Педагогическое кредо участника</w:t>
            </w:r>
          </w:p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Почему нравится работать в ДОУ</w:t>
            </w:r>
          </w:p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Профессиональные и личностные ценности, наиболее близкие участнику</w:t>
            </w:r>
          </w:p>
          <w:p w:rsidR="009B25DA" w:rsidRDefault="009B2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5DA" w:rsidTr="00136CA9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DA" w:rsidRDefault="00721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Активная с</w:t>
            </w:r>
            <w:r w:rsidR="009B25DA">
              <w:rPr>
                <w:rFonts w:ascii="Times New Roman" w:hAnsi="Times New Roman"/>
                <w:sz w:val="24"/>
                <w:szCs w:val="24"/>
                <w:lang w:eastAsia="en-US"/>
              </w:rPr>
              <w:t>сылка на сайт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DA" w:rsidRDefault="009B25DA">
            <w:pPr>
              <w:ind w:left="320" w:hanging="42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B25DA" w:rsidRDefault="009B25DA" w:rsidP="009B25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25DA" w:rsidRDefault="009B25DA" w:rsidP="009B25D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B25DA" w:rsidRDefault="009B25DA" w:rsidP="009B25DA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____________</w:t>
      </w:r>
    </w:p>
    <w:p w:rsidR="009B25DA" w:rsidRDefault="009B25DA" w:rsidP="007216C1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</w:rPr>
        <w:t>Подпись участника_______________</w:t>
      </w:r>
      <w:r w:rsidR="007216C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Заведующий МБДОУ _____________                                         </w:t>
      </w: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7216C1" w:rsidRDefault="007216C1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7216C1" w:rsidRDefault="007216C1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136CA9" w:rsidRDefault="00136CA9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136CA9" w:rsidRDefault="00136CA9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7216C1" w:rsidRDefault="007216C1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7216C1" w:rsidRDefault="007216C1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7216C1" w:rsidRDefault="007216C1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7216C1" w:rsidRDefault="007216C1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7216C1" w:rsidP="009B25DA">
      <w:pPr>
        <w:pStyle w:val="a4"/>
        <w:ind w:left="5812"/>
        <w:jc w:val="right"/>
        <w:rPr>
          <w:szCs w:val="24"/>
        </w:rPr>
      </w:pPr>
      <w:r>
        <w:rPr>
          <w:szCs w:val="24"/>
        </w:rPr>
        <w:lastRenderedPageBreak/>
        <w:t>Приложение форма 2</w:t>
      </w:r>
      <w:r w:rsidR="009B25DA">
        <w:rPr>
          <w:szCs w:val="24"/>
        </w:rPr>
        <w:t xml:space="preserve">    </w:t>
      </w:r>
    </w:p>
    <w:p w:rsidR="009B25DA" w:rsidRDefault="009B25DA" w:rsidP="009B25DA">
      <w:pPr>
        <w:pStyle w:val="a4"/>
        <w:ind w:left="5812"/>
        <w:jc w:val="right"/>
        <w:rPr>
          <w:szCs w:val="24"/>
        </w:rPr>
      </w:pPr>
      <w:r>
        <w:rPr>
          <w:szCs w:val="24"/>
        </w:rPr>
        <w:t>к распоряжению</w:t>
      </w:r>
    </w:p>
    <w:p w:rsidR="009B25DA" w:rsidRDefault="009B25DA" w:rsidP="009B25DA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комитета образования администрации</w:t>
      </w:r>
    </w:p>
    <w:p w:rsidR="009B25DA" w:rsidRDefault="009B25DA" w:rsidP="009B25DA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 «Выборгский район»</w:t>
      </w:r>
    </w:p>
    <w:p w:rsidR="009B25DA" w:rsidRDefault="009B25DA" w:rsidP="009B25DA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9B25DA" w:rsidRDefault="009B25DA" w:rsidP="009B25DA">
      <w:pPr>
        <w:pStyle w:val="a4"/>
        <w:ind w:left="5812"/>
        <w:jc w:val="left"/>
        <w:rPr>
          <w:szCs w:val="24"/>
        </w:rPr>
      </w:pPr>
    </w:p>
    <w:tbl>
      <w:tblPr>
        <w:tblW w:w="0" w:type="auto"/>
        <w:tblLook w:val="01E0"/>
      </w:tblPr>
      <w:tblGrid>
        <w:gridCol w:w="4779"/>
        <w:gridCol w:w="4792"/>
      </w:tblGrid>
      <w:tr w:rsidR="009B25DA" w:rsidTr="009B25DA">
        <w:tc>
          <w:tcPr>
            <w:tcW w:w="5026" w:type="dxa"/>
            <w:hideMark/>
          </w:tcPr>
          <w:p w:rsidR="009B25DA" w:rsidRDefault="009B25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</w:tc>
        <w:tc>
          <w:tcPr>
            <w:tcW w:w="4970" w:type="dxa"/>
            <w:hideMark/>
          </w:tcPr>
          <w:p w:rsidR="009B25DA" w:rsidRDefault="009B25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«26»октября  2022 г №268-р</w:t>
            </w:r>
          </w:p>
        </w:tc>
      </w:tr>
    </w:tbl>
    <w:p w:rsidR="009B25DA" w:rsidRDefault="009B25DA" w:rsidP="009B25DA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9B25DA" w:rsidRDefault="009B25DA" w:rsidP="009B25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</w:t>
      </w:r>
    </w:p>
    <w:p w:rsidR="009B25DA" w:rsidRDefault="009B25DA" w:rsidP="009B25DA">
      <w:pPr>
        <w:spacing w:after="0" w:line="240" w:lineRule="auto"/>
        <w:ind w:left="851" w:hanging="425"/>
        <w:jc w:val="right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spacing w:after="0" w:line="240" w:lineRule="auto"/>
        <w:ind w:left="851" w:hanging="425"/>
        <w:jc w:val="right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pStyle w:val="20"/>
        <w:shd w:val="clear" w:color="auto" w:fill="auto"/>
        <w:spacing w:before="0" w:after="0" w:line="322" w:lineRule="exact"/>
        <w:ind w:left="4020"/>
        <w:jc w:val="right"/>
      </w:pPr>
      <w:r>
        <w:t xml:space="preserve">В оргкомитет муниципального конкурса </w:t>
      </w:r>
    </w:p>
    <w:p w:rsidR="009B25DA" w:rsidRDefault="009B25DA" w:rsidP="009B25DA">
      <w:pPr>
        <w:pStyle w:val="20"/>
        <w:shd w:val="clear" w:color="auto" w:fill="auto"/>
        <w:spacing w:before="0" w:after="0" w:line="322" w:lineRule="exact"/>
        <w:ind w:left="4020"/>
        <w:jc w:val="right"/>
      </w:pPr>
      <w:r>
        <w:t>«Воспитатель года 2023»</w:t>
      </w:r>
    </w:p>
    <w:p w:rsidR="009B25DA" w:rsidRDefault="009B25DA" w:rsidP="009B25DA">
      <w:pPr>
        <w:pStyle w:val="12"/>
        <w:keepNext/>
        <w:keepLines/>
        <w:shd w:val="clear" w:color="auto" w:fill="auto"/>
        <w:spacing w:before="0" w:after="248" w:line="260" w:lineRule="exact"/>
        <w:ind w:left="20"/>
      </w:pPr>
      <w:bookmarkStart w:id="0" w:name="bookmark0"/>
    </w:p>
    <w:p w:rsidR="009B25DA" w:rsidRDefault="009B25DA" w:rsidP="009B25DA">
      <w:pPr>
        <w:pStyle w:val="12"/>
        <w:keepNext/>
        <w:keepLines/>
        <w:shd w:val="clear" w:color="auto" w:fill="auto"/>
        <w:spacing w:before="0" w:after="248" w:line="260" w:lineRule="exact"/>
        <w:ind w:left="20"/>
      </w:pPr>
    </w:p>
    <w:p w:rsidR="009B25DA" w:rsidRDefault="009B25DA" w:rsidP="009B25DA">
      <w:pPr>
        <w:pStyle w:val="12"/>
        <w:keepNext/>
        <w:keepLines/>
        <w:shd w:val="clear" w:color="auto" w:fill="auto"/>
        <w:spacing w:before="0" w:after="248" w:line="260" w:lineRule="exact"/>
        <w:ind w:left="20"/>
      </w:pPr>
    </w:p>
    <w:p w:rsidR="009B25DA" w:rsidRDefault="009B25DA" w:rsidP="009B25DA">
      <w:pPr>
        <w:pStyle w:val="12"/>
        <w:keepNext/>
        <w:keepLines/>
        <w:shd w:val="clear" w:color="auto" w:fill="auto"/>
        <w:spacing w:before="0" w:after="248" w:line="260" w:lineRule="exact"/>
        <w:ind w:left="20"/>
      </w:pPr>
    </w:p>
    <w:p w:rsidR="009B25DA" w:rsidRDefault="009B25DA" w:rsidP="009B25DA">
      <w:pPr>
        <w:pStyle w:val="12"/>
        <w:keepNext/>
        <w:keepLines/>
        <w:shd w:val="clear" w:color="auto" w:fill="auto"/>
        <w:spacing w:before="0" w:after="248" w:line="260" w:lineRule="exact"/>
        <w:ind w:left="20"/>
      </w:pPr>
    </w:p>
    <w:p w:rsidR="009B25DA" w:rsidRDefault="009B25DA" w:rsidP="009B25DA">
      <w:pPr>
        <w:pStyle w:val="12"/>
        <w:keepNext/>
        <w:keepLines/>
        <w:shd w:val="clear" w:color="auto" w:fill="auto"/>
        <w:spacing w:before="0" w:after="248" w:line="260" w:lineRule="exact"/>
        <w:ind w:left="20"/>
      </w:pPr>
    </w:p>
    <w:p w:rsidR="009B25DA" w:rsidRDefault="009B25DA" w:rsidP="009B25DA">
      <w:pPr>
        <w:pStyle w:val="12"/>
        <w:keepNext/>
        <w:keepLines/>
        <w:shd w:val="clear" w:color="auto" w:fill="auto"/>
        <w:spacing w:before="0" w:after="248" w:line="260" w:lineRule="exact"/>
        <w:ind w:left="20"/>
      </w:pPr>
      <w:r>
        <w:t>ЗАЯВЛЕНИЕ</w:t>
      </w:r>
      <w:bookmarkEnd w:id="0"/>
    </w:p>
    <w:p w:rsidR="009B25DA" w:rsidRDefault="009B25DA" w:rsidP="009B25DA">
      <w:pPr>
        <w:pStyle w:val="20"/>
        <w:shd w:val="clear" w:color="auto" w:fill="auto"/>
        <w:tabs>
          <w:tab w:val="left" w:leader="underscore" w:pos="6302"/>
        </w:tabs>
        <w:spacing w:before="0" w:after="0" w:line="322" w:lineRule="exact"/>
        <w:ind w:firstLine="740"/>
      </w:pPr>
      <w:r>
        <w:t xml:space="preserve">Прошу допустить меня к участию в Муниципальном </w:t>
      </w:r>
      <w:r w:rsidR="007216C1">
        <w:t xml:space="preserve"> конкурсе «Воспитатель года 2023</w:t>
      </w:r>
      <w:r>
        <w:t>».</w:t>
      </w:r>
    </w:p>
    <w:p w:rsidR="009B25DA" w:rsidRDefault="009B25DA" w:rsidP="009B25DA">
      <w:pPr>
        <w:pStyle w:val="20"/>
        <w:shd w:val="clear" w:color="auto" w:fill="auto"/>
        <w:spacing w:before="0" w:after="513" w:line="322" w:lineRule="exact"/>
        <w:ind w:firstLine="740"/>
      </w:pPr>
      <w:r>
        <w:t>Даю согласие на обработку моих персональных данных и использование материалов для размещения в буклетах, периодических, а также изданиях мас</w:t>
      </w:r>
      <w:proofErr w:type="gramStart"/>
      <w:r>
        <w:t>с-</w:t>
      </w:r>
      <w:proofErr w:type="gramEnd"/>
      <w:r>
        <w:t xml:space="preserve"> </w:t>
      </w:r>
      <w:proofErr w:type="spellStart"/>
      <w:r>
        <w:t>медиа</w:t>
      </w:r>
      <w:proofErr w:type="spellEnd"/>
      <w:r>
        <w:t xml:space="preserve"> с возможностью редакторской обработки.</w:t>
      </w:r>
    </w:p>
    <w:p w:rsidR="009B25DA" w:rsidRDefault="0009176E" w:rsidP="009B25DA">
      <w:pPr>
        <w:pStyle w:val="20"/>
        <w:shd w:val="clear" w:color="auto" w:fill="auto"/>
        <w:tabs>
          <w:tab w:val="left" w:pos="557"/>
          <w:tab w:val="left" w:pos="2088"/>
        </w:tabs>
        <w:spacing w:before="0" w:after="0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54.55pt;width:53.5pt;height:14.25pt;z-index:-251659776;mso-wrap-distance-left:5pt;mso-wrap-distance-right:118.3pt;mso-wrap-distance-bottom:18.9pt;mso-position-horizontal-relative:margin" filled="f" stroked="f">
            <v:textbox style="mso-fit-shape-to-text:t" inset="0,0,0,0">
              <w:txbxContent>
                <w:p w:rsidR="0095238C" w:rsidRDefault="0095238C" w:rsidP="009B25DA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  <w:rFonts w:eastAsiaTheme="minorHAnsi"/>
                    </w:rPr>
                    <w:t>Подпись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282.95pt;margin-top:57.2pt;width:6.25pt;height:11.25pt;z-index:-251658752;mso-wrap-distance-left:5pt;mso-wrap-distance-right:5pt;mso-wrap-distance-bottom:19.25pt;mso-position-horizontal-relative:margin" filled="f" stroked="f">
            <v:textbox style="mso-fit-shape-to-text:t" inset="0,0,0,0">
              <w:txbxContent>
                <w:p w:rsidR="0095238C" w:rsidRDefault="0095238C" w:rsidP="009B25DA">
                  <w:pPr>
                    <w:pStyle w:val="4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t>/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71.6pt;margin-top:57.2pt;width:6.25pt;height:11.25pt;z-index:-251657728;mso-wrap-distance-left:5pt;mso-wrap-distance-right:105.1pt;mso-wrap-distance-bottom:19.25pt;mso-position-horizontal-relative:margin" filled="f" stroked="f">
            <v:textbox style="mso-fit-shape-to-text:t" inset="0,0,0,0">
              <w:txbxContent>
                <w:p w:rsidR="0095238C" w:rsidRDefault="0095238C" w:rsidP="009B25DA">
                  <w:pPr>
                    <w:pStyle w:val="4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t>/</w:t>
                  </w:r>
                </w:p>
              </w:txbxContent>
            </v:textbox>
            <w10:wrap type="topAndBottom" anchorx="margin"/>
          </v:shape>
        </w:pict>
      </w:r>
      <w:r w:rsidR="009B25DA">
        <w:t>«</w:t>
      </w:r>
      <w:r w:rsidR="009B25DA">
        <w:tab/>
        <w:t>»</w:t>
      </w:r>
      <w:r w:rsidR="009B25DA">
        <w:tab/>
        <w:t>2022 г</w:t>
      </w:r>
    </w:p>
    <w:p w:rsidR="009B25DA" w:rsidRDefault="009B25DA" w:rsidP="009B25DA">
      <w:pPr>
        <w:spacing w:after="0" w:line="240" w:lineRule="auto"/>
        <w:ind w:left="851" w:hanging="425"/>
        <w:jc w:val="right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spacing w:after="0" w:line="240" w:lineRule="auto"/>
        <w:ind w:left="851" w:hanging="425"/>
        <w:jc w:val="right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spacing w:after="0" w:line="240" w:lineRule="auto"/>
        <w:ind w:left="851" w:hanging="425"/>
        <w:jc w:val="right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spacing w:after="0" w:line="240" w:lineRule="auto"/>
        <w:ind w:left="851" w:hanging="425"/>
        <w:jc w:val="right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spacing w:after="0" w:line="240" w:lineRule="auto"/>
        <w:ind w:left="851" w:hanging="425"/>
        <w:jc w:val="right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spacing w:after="0" w:line="240" w:lineRule="auto"/>
        <w:ind w:left="851" w:hanging="425"/>
        <w:jc w:val="right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spacing w:after="0" w:line="240" w:lineRule="auto"/>
        <w:ind w:left="851" w:hanging="425"/>
        <w:jc w:val="right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spacing w:after="0" w:line="240" w:lineRule="auto"/>
        <w:ind w:left="851" w:hanging="425"/>
        <w:jc w:val="right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spacing w:after="0" w:line="240" w:lineRule="auto"/>
        <w:ind w:left="851" w:hanging="425"/>
        <w:jc w:val="right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5238C" w:rsidRDefault="0095238C" w:rsidP="009B25D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25DA" w:rsidRDefault="009B25DA" w:rsidP="009B25DA">
      <w:pPr>
        <w:pStyle w:val="a4"/>
        <w:ind w:left="5812"/>
        <w:jc w:val="right"/>
        <w:rPr>
          <w:szCs w:val="24"/>
        </w:rPr>
      </w:pPr>
      <w:r>
        <w:rPr>
          <w:szCs w:val="24"/>
        </w:rPr>
        <w:lastRenderedPageBreak/>
        <w:t xml:space="preserve">Приложение 2 </w:t>
      </w:r>
    </w:p>
    <w:p w:rsidR="009B25DA" w:rsidRDefault="009B25DA" w:rsidP="009B25DA">
      <w:pPr>
        <w:pStyle w:val="a4"/>
        <w:ind w:left="5812"/>
        <w:jc w:val="right"/>
        <w:rPr>
          <w:szCs w:val="24"/>
        </w:rPr>
      </w:pPr>
      <w:r>
        <w:rPr>
          <w:szCs w:val="24"/>
        </w:rPr>
        <w:t>к распоряжению</w:t>
      </w:r>
    </w:p>
    <w:p w:rsidR="009B25DA" w:rsidRDefault="009B25DA" w:rsidP="009B25DA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комитета образования администрации</w:t>
      </w:r>
    </w:p>
    <w:p w:rsidR="009B25DA" w:rsidRDefault="009B25DA" w:rsidP="009B25DA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 «Выборгский район»</w:t>
      </w:r>
    </w:p>
    <w:p w:rsidR="009B25DA" w:rsidRDefault="009B25DA" w:rsidP="009B25DA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9B25DA" w:rsidRDefault="009B25DA" w:rsidP="009B25DA">
      <w:pPr>
        <w:pStyle w:val="a4"/>
        <w:ind w:left="5812"/>
        <w:jc w:val="left"/>
        <w:rPr>
          <w:szCs w:val="24"/>
        </w:rPr>
      </w:pPr>
    </w:p>
    <w:tbl>
      <w:tblPr>
        <w:tblW w:w="0" w:type="auto"/>
        <w:tblLook w:val="01E0"/>
      </w:tblPr>
      <w:tblGrid>
        <w:gridCol w:w="4779"/>
        <w:gridCol w:w="4792"/>
      </w:tblGrid>
      <w:tr w:rsidR="009B25DA" w:rsidTr="009B25DA">
        <w:tc>
          <w:tcPr>
            <w:tcW w:w="5026" w:type="dxa"/>
            <w:hideMark/>
          </w:tcPr>
          <w:p w:rsidR="009B25DA" w:rsidRDefault="009B25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</w:tc>
        <w:tc>
          <w:tcPr>
            <w:tcW w:w="4970" w:type="dxa"/>
            <w:hideMark/>
          </w:tcPr>
          <w:p w:rsidR="009B25DA" w:rsidRDefault="009B25DA" w:rsidP="00897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«</w:t>
            </w:r>
            <w:r w:rsidR="00897E53">
              <w:rPr>
                <w:rFonts w:ascii="Times New Roman" w:hAnsi="Times New Roman"/>
                <w:sz w:val="24"/>
                <w:szCs w:val="24"/>
                <w:lang w:eastAsia="en-US"/>
              </w:rPr>
              <w:t>26»октября  2022 г №26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8-р </w:t>
            </w:r>
          </w:p>
        </w:tc>
      </w:tr>
    </w:tbl>
    <w:p w:rsidR="009B25DA" w:rsidRDefault="009B25DA" w:rsidP="009B25DA">
      <w:pPr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tabs>
          <w:tab w:val="left" w:pos="22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мероприятий конкурса «ВОСПИТАТЕЛЬ ГОДА 2023»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0"/>
        <w:gridCol w:w="3361"/>
        <w:gridCol w:w="1970"/>
      </w:tblGrid>
      <w:tr w:rsidR="006C3EA0" w:rsidTr="00897E53"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DA" w:rsidRDefault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25DA" w:rsidRDefault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Дата, место проведения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25DA" w:rsidRDefault="009B25DA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B25DA" w:rsidTr="00897E53">
        <w:trPr>
          <w:trHeight w:val="1246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25DA" w:rsidRDefault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Окружной этап муниципального конкурса «Воспитатель года 2023»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DA" w:rsidRDefault="009B25DA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01.10 по 11.11. 2022 г.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25DA" w:rsidRDefault="009B25DA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образовательных округов по дошкольному образованию</w:t>
            </w:r>
          </w:p>
        </w:tc>
      </w:tr>
      <w:tr w:rsidR="009B25DA" w:rsidTr="00897E53">
        <w:trPr>
          <w:trHeight w:val="2450"/>
        </w:trPr>
        <w:tc>
          <w:tcPr>
            <w:tcW w:w="4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5DA" w:rsidRDefault="009B25DA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заявок на участие в муниципальном конкурсе «Воспитатель года 2023» (не более 2 заявок от каждого образовательного округа)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25DA" w:rsidRDefault="009B25DA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14-15 .11 .2022 г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25DA" w:rsidRDefault="009B25DA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образовательных округов по дошкольному образованию, методист МКУ «ВРИМЦ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Киргинцева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6C3EA0" w:rsidTr="00897E53">
        <w:trPr>
          <w:trHeight w:val="279"/>
        </w:trPr>
        <w:tc>
          <w:tcPr>
            <w:tcW w:w="4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3EA0" w:rsidRDefault="006C3EA0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Формирование жюри конкурса «Воспитатель года 2023»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EA0" w:rsidRDefault="006C3EA0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17.11.2022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3EA0" w:rsidRDefault="006C3EA0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методист МКУ «ВРИМЦ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Киргинцева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9B25DA" w:rsidTr="00897E53">
        <w:trPr>
          <w:trHeight w:val="236"/>
        </w:trPr>
        <w:tc>
          <w:tcPr>
            <w:tcW w:w="4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DA" w:rsidRDefault="009B25DA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9B25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этап муниципального конкурса «Воспитатель года 2023»</w:t>
            </w:r>
            <w:r w:rsidR="006C3E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(заочно)</w:t>
            </w:r>
          </w:p>
          <w:p w:rsidR="009B25DA" w:rsidRPr="009B25DA" w:rsidRDefault="009B25DA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ИНТЕРНЕТ ПОРТФОЛИО и ВИДЕОВИЗИТКА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6CA9" w:rsidRDefault="006C3EA0" w:rsidP="006C3EA0">
            <w:pPr>
              <w:pStyle w:val="a6"/>
              <w:numPr>
                <w:ilvl w:val="1"/>
                <w:numId w:val="10"/>
              </w:numPr>
              <w:tabs>
                <w:tab w:val="left" w:pos="2227"/>
              </w:tabs>
              <w:jc w:val="center"/>
              <w:rPr>
                <w:lang w:eastAsia="en-US"/>
              </w:rPr>
            </w:pPr>
            <w:r w:rsidRPr="006C3EA0">
              <w:rPr>
                <w:lang w:eastAsia="en-US"/>
              </w:rPr>
              <w:t>Предоставление ссылки на интернет –</w:t>
            </w:r>
            <w:r>
              <w:rPr>
                <w:lang w:eastAsia="en-US"/>
              </w:rPr>
              <w:t xml:space="preserve"> </w:t>
            </w:r>
            <w:r w:rsidRPr="006C3EA0">
              <w:rPr>
                <w:lang w:eastAsia="en-US"/>
              </w:rPr>
              <w:t xml:space="preserve">ресурс участника </w:t>
            </w:r>
            <w:r w:rsidRPr="006C3EA0">
              <w:rPr>
                <w:b/>
                <w:lang w:eastAsia="en-US"/>
              </w:rPr>
              <w:t>21.11.2022</w:t>
            </w:r>
            <w:r w:rsidRPr="006C3EA0">
              <w:rPr>
                <w:lang w:eastAsia="en-US"/>
              </w:rPr>
              <w:t xml:space="preserve"> </w:t>
            </w:r>
          </w:p>
          <w:p w:rsidR="006C3EA0" w:rsidRDefault="00136CA9" w:rsidP="00136CA9">
            <w:pPr>
              <w:pStyle w:val="a6"/>
              <w:tabs>
                <w:tab w:val="left" w:pos="2227"/>
              </w:tabs>
              <w:ind w:left="36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</w:t>
            </w:r>
            <w:r w:rsidR="006C3EA0" w:rsidRPr="006C3EA0">
              <w:rPr>
                <w:lang w:eastAsia="en-US"/>
              </w:rPr>
              <w:t>л</w:t>
            </w:r>
            <w:proofErr w:type="spellEnd"/>
            <w:r w:rsidR="006C3EA0" w:rsidRPr="006C3EA0">
              <w:rPr>
                <w:lang w:eastAsia="en-US"/>
              </w:rPr>
              <w:t xml:space="preserve">. почта </w:t>
            </w:r>
            <w:hyperlink r:id="rId6" w:history="1">
              <w:r w:rsidR="006C3EA0" w:rsidRPr="006C3EA0">
                <w:rPr>
                  <w:rStyle w:val="a3"/>
                  <w:lang w:val="en-US" w:eastAsia="en-US"/>
                </w:rPr>
                <w:t>kirgintcevanatalia</w:t>
              </w:r>
              <w:r w:rsidR="006C3EA0" w:rsidRPr="006C3EA0">
                <w:rPr>
                  <w:rStyle w:val="a3"/>
                  <w:lang w:eastAsia="en-US"/>
                </w:rPr>
                <w:t>@</w:t>
              </w:r>
              <w:r w:rsidR="006C3EA0" w:rsidRPr="006C3EA0">
                <w:rPr>
                  <w:rStyle w:val="a3"/>
                  <w:lang w:val="en-US" w:eastAsia="en-US"/>
                </w:rPr>
                <w:t>mail</w:t>
              </w:r>
              <w:r w:rsidR="006C3EA0" w:rsidRPr="006C3EA0">
                <w:rPr>
                  <w:rStyle w:val="a3"/>
                  <w:lang w:eastAsia="en-US"/>
                </w:rPr>
                <w:t>.</w:t>
              </w:r>
              <w:r w:rsidR="006C3EA0" w:rsidRPr="006C3EA0">
                <w:rPr>
                  <w:rStyle w:val="a3"/>
                  <w:lang w:val="en-US" w:eastAsia="en-US"/>
                </w:rPr>
                <w:t>ru</w:t>
              </w:r>
            </w:hyperlink>
          </w:p>
          <w:p w:rsidR="006C3EA0" w:rsidRDefault="006C3EA0" w:rsidP="006C3EA0">
            <w:pPr>
              <w:pStyle w:val="a6"/>
              <w:tabs>
                <w:tab w:val="left" w:pos="2227"/>
              </w:tabs>
              <w:ind w:left="360"/>
              <w:rPr>
                <w:lang w:eastAsia="en-US"/>
              </w:rPr>
            </w:pPr>
          </w:p>
          <w:p w:rsidR="009B25DA" w:rsidRDefault="006C3EA0" w:rsidP="006C3EA0">
            <w:pPr>
              <w:pStyle w:val="a6"/>
              <w:numPr>
                <w:ilvl w:val="1"/>
                <w:numId w:val="10"/>
              </w:numPr>
              <w:tabs>
                <w:tab w:val="clear" w:pos="360"/>
                <w:tab w:val="num" w:pos="18"/>
                <w:tab w:val="left" w:pos="2227"/>
              </w:tabs>
              <w:ind w:left="18"/>
              <w:jc w:val="center"/>
              <w:rPr>
                <w:lang w:eastAsia="en-US"/>
              </w:rPr>
            </w:pPr>
            <w:r w:rsidRPr="006C3EA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Оценивание  1 этапа  муниципального конкурса «Воспитатель года 2023»</w:t>
            </w:r>
          </w:p>
          <w:p w:rsidR="006C3EA0" w:rsidRPr="006C3EA0" w:rsidRDefault="00C749E7" w:rsidP="006C3EA0">
            <w:pPr>
              <w:pStyle w:val="a6"/>
              <w:tabs>
                <w:tab w:val="left" w:pos="2227"/>
              </w:tabs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23.11.2022-24.11.2022</w:t>
            </w:r>
          </w:p>
          <w:p w:rsidR="006C3EA0" w:rsidRDefault="006C3EA0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5DA" w:rsidRDefault="006C3EA0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частники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конкурса</w:t>
            </w:r>
          </w:p>
          <w:p w:rsidR="006C3EA0" w:rsidRDefault="006C3EA0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3EA0" w:rsidRDefault="006C3EA0" w:rsidP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Жюри конкурса</w:t>
            </w:r>
          </w:p>
        </w:tc>
      </w:tr>
      <w:tr w:rsidR="006C3EA0" w:rsidTr="00897E53"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DA" w:rsidRDefault="009B25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 w:rsidR="006C3E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этап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C3E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Конкурсное испытание </w:t>
            </w:r>
          </w:p>
          <w:p w:rsidR="009B25DA" w:rsidRDefault="006C3E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Мастерская педагога </w:t>
            </w:r>
          </w:p>
          <w:p w:rsidR="006C3EA0" w:rsidRDefault="006C3EA0" w:rsidP="006C3EA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C3EA0" w:rsidRDefault="006C3EA0" w:rsidP="006C3EA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B25DA" w:rsidRDefault="009B25D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Педагогическое мероприятие с детьми дошкольного возраста </w:t>
            </w:r>
          </w:p>
          <w:p w:rsidR="009B25DA" w:rsidRDefault="009B25DA">
            <w:pPr>
              <w:spacing w:after="0" w:line="240" w:lineRule="auto"/>
              <w:ind w:left="851" w:hanging="425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B25DA" w:rsidRDefault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5DA" w:rsidRDefault="009B25DA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3EA0" w:rsidRPr="006C3EA0" w:rsidRDefault="00C749E7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07.12.2022-08.12.</w:t>
            </w:r>
            <w:r w:rsidR="006C3EA0" w:rsidRPr="006C3E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</w:t>
            </w:r>
          </w:p>
          <w:p w:rsidR="006C3EA0" w:rsidRDefault="006C3EA0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3EA0" w:rsidRDefault="006C3EA0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3EA0" w:rsidRPr="006C3EA0" w:rsidRDefault="00C749E7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14.12.2022-15.12</w:t>
            </w:r>
            <w:r w:rsidR="006C3EA0" w:rsidRPr="006C3E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5DA" w:rsidRDefault="009B25DA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3EA0" w:rsidRDefault="006C3EA0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Жюри конкурса,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руководители ДОУ</w:t>
            </w:r>
          </w:p>
        </w:tc>
      </w:tr>
      <w:tr w:rsidR="006C3EA0" w:rsidTr="00897E53"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DA" w:rsidRDefault="00897E53" w:rsidP="00897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IV</w:t>
            </w:r>
            <w:r w:rsidRPr="00897E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этап </w:t>
            </w:r>
            <w:r w:rsidR="009B25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Конкурсное испытание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формате ток-шоу </w:t>
            </w:r>
            <w:r w:rsidR="009B25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Профессиональный разговор</w:t>
            </w:r>
            <w:r w:rsidR="009B25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5DA" w:rsidRDefault="00897E53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22-23.12.2022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5DA" w:rsidRDefault="00897E53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Жюри конкурса, руководители ДОУ</w:t>
            </w:r>
          </w:p>
        </w:tc>
      </w:tr>
      <w:tr w:rsidR="006C3EA0" w:rsidTr="00897E53"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DA" w:rsidRDefault="009B25DA">
            <w:pPr>
              <w:tabs>
                <w:tab w:val="left" w:pos="222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5DA" w:rsidRDefault="009B25DA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5DA" w:rsidRDefault="009B25DA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B25DA" w:rsidRDefault="009B25DA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9B25DA" w:rsidRDefault="009B25DA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7F6D4D" w:rsidRDefault="007F6D4D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0E41A1" w:rsidRDefault="000E41A1" w:rsidP="000E41A1">
      <w:pPr>
        <w:pStyle w:val="a4"/>
        <w:ind w:left="5812"/>
        <w:jc w:val="right"/>
        <w:rPr>
          <w:szCs w:val="24"/>
        </w:rPr>
      </w:pPr>
      <w:r>
        <w:rPr>
          <w:szCs w:val="24"/>
        </w:rPr>
        <w:lastRenderedPageBreak/>
        <w:t xml:space="preserve">Приложение форма 3    </w:t>
      </w:r>
    </w:p>
    <w:p w:rsidR="000E41A1" w:rsidRDefault="000E41A1" w:rsidP="000E41A1">
      <w:pPr>
        <w:pStyle w:val="a4"/>
        <w:ind w:left="5812"/>
        <w:jc w:val="right"/>
        <w:rPr>
          <w:szCs w:val="24"/>
        </w:rPr>
      </w:pPr>
      <w:r>
        <w:rPr>
          <w:szCs w:val="24"/>
        </w:rPr>
        <w:t>к распоряжению</w:t>
      </w:r>
    </w:p>
    <w:p w:rsidR="000E41A1" w:rsidRDefault="000E41A1" w:rsidP="000E41A1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комитета образования администрации</w:t>
      </w:r>
    </w:p>
    <w:p w:rsidR="000E41A1" w:rsidRDefault="000E41A1" w:rsidP="000E41A1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 «Выборгский район»</w:t>
      </w:r>
    </w:p>
    <w:p w:rsidR="000E41A1" w:rsidRDefault="000E41A1" w:rsidP="000E41A1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0E41A1" w:rsidRDefault="000E41A1" w:rsidP="000E41A1">
      <w:pPr>
        <w:pStyle w:val="a4"/>
        <w:ind w:left="5812"/>
        <w:jc w:val="left"/>
        <w:rPr>
          <w:szCs w:val="24"/>
        </w:rPr>
      </w:pPr>
    </w:p>
    <w:tbl>
      <w:tblPr>
        <w:tblW w:w="14209" w:type="dxa"/>
        <w:tblLook w:val="01E0"/>
      </w:tblPr>
      <w:tblGrid>
        <w:gridCol w:w="9464"/>
        <w:gridCol w:w="4745"/>
      </w:tblGrid>
      <w:tr w:rsidR="000E41A1" w:rsidTr="000E41A1">
        <w:tc>
          <w:tcPr>
            <w:tcW w:w="9464" w:type="dxa"/>
            <w:hideMark/>
          </w:tcPr>
          <w:p w:rsidR="000E41A1" w:rsidRDefault="000E41A1" w:rsidP="009523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</w:tc>
        <w:tc>
          <w:tcPr>
            <w:tcW w:w="4745" w:type="dxa"/>
            <w:hideMark/>
          </w:tcPr>
          <w:p w:rsidR="000E41A1" w:rsidRDefault="000E41A1" w:rsidP="009523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«26»октября  2022 г №268-р</w:t>
            </w:r>
          </w:p>
        </w:tc>
      </w:tr>
      <w:tr w:rsidR="000E41A1" w:rsidTr="000E41A1">
        <w:tc>
          <w:tcPr>
            <w:tcW w:w="9464" w:type="dxa"/>
            <w:hideMark/>
          </w:tcPr>
          <w:p w:rsidR="000E41A1" w:rsidRDefault="000E41A1" w:rsidP="009523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1A1" w:rsidRDefault="000E41A1" w:rsidP="009523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1A1" w:rsidRDefault="000E41A1" w:rsidP="000E4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Выписка из протокола </w:t>
            </w:r>
          </w:p>
          <w:p w:rsidR="000E41A1" w:rsidRDefault="000E41A1" w:rsidP="000E4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Заседания оргкомитета окружного этапа муниципального конкурса педагогического мастерства</w:t>
            </w:r>
          </w:p>
          <w:p w:rsidR="000E41A1" w:rsidRDefault="000E41A1" w:rsidP="000E4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«Воспитатель года 2023»</w:t>
            </w:r>
          </w:p>
        </w:tc>
        <w:tc>
          <w:tcPr>
            <w:tcW w:w="4745" w:type="dxa"/>
            <w:hideMark/>
          </w:tcPr>
          <w:p w:rsidR="000E41A1" w:rsidRDefault="000E41A1" w:rsidP="009523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B25DA" w:rsidRDefault="009B25DA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0E41A1" w:rsidRDefault="000E41A1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0E41A1" w:rsidRDefault="000E41A1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 О выдвижении кандидатуры на участие в муниципальном конкурсе педагогического мастерства «Воспитатель года 2023»</w:t>
      </w:r>
    </w:p>
    <w:p w:rsidR="000E41A1" w:rsidRDefault="000E41A1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0E41A1" w:rsidRDefault="000E41A1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</w:p>
    <w:p w:rsidR="000E41A1" w:rsidRDefault="000E41A1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ыдвинуть на участие в муниципальном конкурсе педагогического мастерства «Воспитатель года 2023»</w:t>
      </w:r>
    </w:p>
    <w:p w:rsidR="000E41A1" w:rsidRDefault="000E41A1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</w:t>
      </w:r>
    </w:p>
    <w:p w:rsidR="000E41A1" w:rsidRDefault="000E41A1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</w:t>
      </w:r>
    </w:p>
    <w:p w:rsidR="000E41A1" w:rsidRDefault="000E41A1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ПРОГОЛОСОВАЛИ </w:t>
      </w:r>
    </w:p>
    <w:p w:rsidR="000E41A1" w:rsidRDefault="000E41A1" w:rsidP="009B25DA">
      <w:pPr>
        <w:tabs>
          <w:tab w:val="left" w:pos="222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</w:t>
      </w:r>
      <w:proofErr w:type="spellStart"/>
      <w:r>
        <w:rPr>
          <w:rFonts w:ascii="Times New Roman" w:hAnsi="Times New Roman"/>
          <w:sz w:val="24"/>
          <w:szCs w:val="24"/>
        </w:rPr>
        <w:t>_____чел</w:t>
      </w:r>
      <w:proofErr w:type="spellEnd"/>
      <w:r>
        <w:rPr>
          <w:rFonts w:ascii="Times New Roman" w:hAnsi="Times New Roman"/>
          <w:sz w:val="24"/>
          <w:szCs w:val="24"/>
        </w:rPr>
        <w:t xml:space="preserve">       «ПРИТИВ»</w:t>
      </w:r>
      <w:proofErr w:type="spellStart"/>
      <w:r>
        <w:rPr>
          <w:rFonts w:ascii="Times New Roman" w:hAnsi="Times New Roman"/>
          <w:sz w:val="24"/>
          <w:szCs w:val="24"/>
        </w:rPr>
        <w:t>________чел</w:t>
      </w:r>
      <w:proofErr w:type="spellEnd"/>
      <w:r>
        <w:rPr>
          <w:rFonts w:ascii="Times New Roman" w:hAnsi="Times New Roman"/>
          <w:sz w:val="24"/>
          <w:szCs w:val="24"/>
        </w:rPr>
        <w:t>.   «ВОЗДЕРЖАЛИСЬ»</w:t>
      </w:r>
      <w:proofErr w:type="spellStart"/>
      <w:r>
        <w:rPr>
          <w:rFonts w:ascii="Times New Roman" w:hAnsi="Times New Roman"/>
          <w:sz w:val="24"/>
          <w:szCs w:val="24"/>
        </w:rPr>
        <w:t>_________чел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41A1" w:rsidRDefault="000E41A1" w:rsidP="000E41A1">
      <w:pPr>
        <w:tabs>
          <w:tab w:val="left" w:pos="2227"/>
        </w:tabs>
        <w:rPr>
          <w:rFonts w:ascii="Times New Roman" w:hAnsi="Times New Roman"/>
          <w:sz w:val="24"/>
          <w:szCs w:val="24"/>
        </w:rPr>
      </w:pPr>
    </w:p>
    <w:p w:rsidR="000E41A1" w:rsidRDefault="000E41A1" w:rsidP="000E41A1">
      <w:pPr>
        <w:tabs>
          <w:tab w:val="left" w:pos="222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</w:p>
    <w:p w:rsidR="000E41A1" w:rsidRDefault="000E41A1" w:rsidP="000E41A1">
      <w:pPr>
        <w:tabs>
          <w:tab w:val="left" w:pos="222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по дошкольному образованию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 (___________________)</w:t>
      </w:r>
      <w:proofErr w:type="gramEnd"/>
    </w:p>
    <w:p w:rsidR="009B25DA" w:rsidRDefault="009B25DA" w:rsidP="009B25DA"/>
    <w:p w:rsidR="00380496" w:rsidRDefault="00380496"/>
    <w:sectPr w:rsidR="00380496" w:rsidSect="0038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37B"/>
    <w:multiLevelType w:val="multilevel"/>
    <w:tmpl w:val="C22CB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6812818"/>
    <w:multiLevelType w:val="multilevel"/>
    <w:tmpl w:val="B950A6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75D3BAE"/>
    <w:multiLevelType w:val="hybridMultilevel"/>
    <w:tmpl w:val="00F8A7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223DC"/>
    <w:multiLevelType w:val="hybridMultilevel"/>
    <w:tmpl w:val="F5CE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36AF2"/>
    <w:multiLevelType w:val="multilevel"/>
    <w:tmpl w:val="2690E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0F5854F1"/>
    <w:multiLevelType w:val="hybridMultilevel"/>
    <w:tmpl w:val="EA36DA32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1101D"/>
    <w:multiLevelType w:val="hybridMultilevel"/>
    <w:tmpl w:val="D286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86C90"/>
    <w:multiLevelType w:val="hybridMultilevel"/>
    <w:tmpl w:val="2B5EFE9C"/>
    <w:lvl w:ilvl="0" w:tplc="04190003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83C21"/>
    <w:multiLevelType w:val="hybridMultilevel"/>
    <w:tmpl w:val="CF78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94C31"/>
    <w:multiLevelType w:val="multilevel"/>
    <w:tmpl w:val="B950A6A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26DC7940"/>
    <w:multiLevelType w:val="hybridMultilevel"/>
    <w:tmpl w:val="A4CC94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4620C"/>
    <w:multiLevelType w:val="hybridMultilevel"/>
    <w:tmpl w:val="97C005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0DA5A90"/>
    <w:multiLevelType w:val="hybridMultilevel"/>
    <w:tmpl w:val="40C681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15D0601"/>
    <w:multiLevelType w:val="hybridMultilevel"/>
    <w:tmpl w:val="F148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B7F17"/>
    <w:multiLevelType w:val="multilevel"/>
    <w:tmpl w:val="2690E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35506B80"/>
    <w:multiLevelType w:val="hybridMultilevel"/>
    <w:tmpl w:val="676636F8"/>
    <w:lvl w:ilvl="0" w:tplc="0419000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1F184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58207B24"/>
    <w:multiLevelType w:val="multilevel"/>
    <w:tmpl w:val="B950A6A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7FA06584"/>
    <w:multiLevelType w:val="hybridMultilevel"/>
    <w:tmpl w:val="8FD4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4"/>
  </w:num>
  <w:num w:numId="16">
    <w:abstractNumId w:val="14"/>
  </w:num>
  <w:num w:numId="17">
    <w:abstractNumId w:val="12"/>
  </w:num>
  <w:num w:numId="18">
    <w:abstractNumId w:val="6"/>
  </w:num>
  <w:num w:numId="19">
    <w:abstractNumId w:val="18"/>
  </w:num>
  <w:num w:numId="20">
    <w:abstractNumId w:val="3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25DA"/>
    <w:rsid w:val="000257CB"/>
    <w:rsid w:val="0009176E"/>
    <w:rsid w:val="000A7B36"/>
    <w:rsid w:val="000E41A1"/>
    <w:rsid w:val="00107D0F"/>
    <w:rsid w:val="00136CA9"/>
    <w:rsid w:val="0015442C"/>
    <w:rsid w:val="00172A72"/>
    <w:rsid w:val="0017551C"/>
    <w:rsid w:val="001B7698"/>
    <w:rsid w:val="001D543A"/>
    <w:rsid w:val="001E407A"/>
    <w:rsid w:val="001F539D"/>
    <w:rsid w:val="00380496"/>
    <w:rsid w:val="00425012"/>
    <w:rsid w:val="00443821"/>
    <w:rsid w:val="00482F1B"/>
    <w:rsid w:val="00550C89"/>
    <w:rsid w:val="005C1B55"/>
    <w:rsid w:val="005F4DD7"/>
    <w:rsid w:val="005F4FDF"/>
    <w:rsid w:val="00637EB6"/>
    <w:rsid w:val="006B7366"/>
    <w:rsid w:val="006C3EA0"/>
    <w:rsid w:val="007216C1"/>
    <w:rsid w:val="007A7586"/>
    <w:rsid w:val="007F6D4D"/>
    <w:rsid w:val="008038FB"/>
    <w:rsid w:val="008402B3"/>
    <w:rsid w:val="008868DD"/>
    <w:rsid w:val="00897E53"/>
    <w:rsid w:val="0092356E"/>
    <w:rsid w:val="00932284"/>
    <w:rsid w:val="00935E0E"/>
    <w:rsid w:val="0095238C"/>
    <w:rsid w:val="0095399E"/>
    <w:rsid w:val="009B25DA"/>
    <w:rsid w:val="009B4E5F"/>
    <w:rsid w:val="00A246B2"/>
    <w:rsid w:val="00A50E8A"/>
    <w:rsid w:val="00A6464A"/>
    <w:rsid w:val="00AB6677"/>
    <w:rsid w:val="00AD4000"/>
    <w:rsid w:val="00B163EF"/>
    <w:rsid w:val="00BC20F7"/>
    <w:rsid w:val="00BF1EBB"/>
    <w:rsid w:val="00C46F74"/>
    <w:rsid w:val="00C749E7"/>
    <w:rsid w:val="00CA6B39"/>
    <w:rsid w:val="00D66D36"/>
    <w:rsid w:val="00D842D6"/>
    <w:rsid w:val="00E57BC2"/>
    <w:rsid w:val="00EC695B"/>
    <w:rsid w:val="00ED0D7E"/>
    <w:rsid w:val="00F531A1"/>
    <w:rsid w:val="00F77BE2"/>
    <w:rsid w:val="00FC1720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25D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5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B25D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B25D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9B2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B25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9B25D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25DA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Exact">
    <w:name w:val="Основной текст (4) Exact"/>
    <w:basedOn w:val="a0"/>
    <w:link w:val="4"/>
    <w:locked/>
    <w:rsid w:val="009B25DA"/>
    <w:rPr>
      <w:rFonts w:ascii="Times New Roman" w:hAnsi="Times New Roman" w:cs="Times New Roman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9B25DA"/>
    <w:pPr>
      <w:widowControl w:val="0"/>
      <w:shd w:val="clear" w:color="auto" w:fill="FFFFFF"/>
      <w:spacing w:before="180" w:after="180" w:line="264" w:lineRule="exact"/>
      <w:jc w:val="both"/>
    </w:pPr>
    <w:rPr>
      <w:rFonts w:ascii="Times New Roman" w:eastAsiaTheme="minorHAnsi" w:hAnsi="Times New Roman"/>
      <w:lang w:eastAsia="en-US"/>
    </w:rPr>
  </w:style>
  <w:style w:type="character" w:customStyle="1" w:styleId="11">
    <w:name w:val="Заголовок №1_"/>
    <w:basedOn w:val="a0"/>
    <w:link w:val="12"/>
    <w:locked/>
    <w:rsid w:val="009B25D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B25DA"/>
    <w:pPr>
      <w:widowControl w:val="0"/>
      <w:shd w:val="clear" w:color="auto" w:fill="FFFFFF"/>
      <w:spacing w:before="960" w:after="120" w:line="0" w:lineRule="atLeast"/>
      <w:jc w:val="center"/>
      <w:outlineLvl w:val="0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locked/>
    <w:rsid w:val="009B25DA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B25DA"/>
    <w:pPr>
      <w:widowControl w:val="0"/>
      <w:shd w:val="clear" w:color="auto" w:fill="FFFFFF"/>
      <w:spacing w:before="420" w:after="420" w:line="0" w:lineRule="atLeast"/>
      <w:outlineLvl w:val="1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character" w:customStyle="1" w:styleId="fontstyle01">
    <w:name w:val="fontstyle01"/>
    <w:rsid w:val="009B25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Exact">
    <w:name w:val="Основной текст (2) Exact"/>
    <w:basedOn w:val="a0"/>
    <w:rsid w:val="009B25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1pt">
    <w:name w:val="Основной текст (2) + 11 pt"/>
    <w:basedOn w:val="2"/>
    <w:rsid w:val="009B25DA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7">
    <w:name w:val="No Spacing"/>
    <w:uiPriority w:val="1"/>
    <w:qFormat/>
    <w:rsid w:val="00A50E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gintcevanatalia@mail.ru" TargetMode="External"/><Relationship Id="rId5" Type="http://schemas.openxmlformats.org/officeDocument/2006/relationships/hyperlink" Target="mailto:kirgintcevanatal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12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2022-10-28T12:11:00Z</dcterms:created>
  <dcterms:modified xsi:type="dcterms:W3CDTF">2022-11-07T08:54:00Z</dcterms:modified>
</cp:coreProperties>
</file>