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2" w:rsidRPr="003A3FB2" w:rsidRDefault="00F0511F" w:rsidP="003A3F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  <w:t xml:space="preserve">9 </w:t>
      </w:r>
      <w:r w:rsidR="003A3FB2" w:rsidRPr="003A3FB2"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  <w:t>ресурсов для бес</w:t>
      </w:r>
      <w:bookmarkStart w:id="0" w:name="_GoBack"/>
      <w:bookmarkEnd w:id="0"/>
      <w:r w:rsidR="003A3FB2" w:rsidRPr="003A3FB2"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  <w:t xml:space="preserve">платного образования на русском языке </w:t>
      </w:r>
      <w:proofErr w:type="spellStart"/>
      <w:r w:rsidR="003A3FB2" w:rsidRPr="003A3FB2"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  <w:t>tutorial</w:t>
      </w:r>
      <w:proofErr w:type="spellEnd"/>
      <w:r w:rsidR="003A3FB2" w:rsidRPr="003A3FB2">
        <w:rPr>
          <w:rFonts w:ascii="Verdana" w:eastAsia="Times New Roman" w:hAnsi="Verdana" w:cs="Times New Roman"/>
          <w:color w:val="999999"/>
          <w:spacing w:val="-15"/>
          <w:kern w:val="36"/>
          <w:sz w:val="30"/>
          <w:szCs w:val="30"/>
          <w:lang w:eastAsia="ru-RU"/>
        </w:rPr>
        <w:t xml:space="preserve"> </w:t>
      </w:r>
    </w:p>
    <w:p w:rsidR="003A3FB2" w:rsidRPr="003A3FB2" w:rsidRDefault="001B0F6F" w:rsidP="003A3F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="003A3FB2"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Робототехника</w:t>
        </w:r>
      </w:hyperlink>
      <w:r w:rsidR="003A3FB2"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*, </w:t>
      </w:r>
      <w:hyperlink r:id="rId5" w:history="1">
        <w:proofErr w:type="gramStart"/>
        <w:r w:rsidR="003A3FB2"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Научно-популярное</w:t>
        </w:r>
        <w:proofErr w:type="gramEnd"/>
      </w:hyperlink>
      <w:r w:rsidR="003A3FB2"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*, </w:t>
      </w:r>
      <w:hyperlink r:id="rId6" w:history="1">
        <w:proofErr w:type="spellStart"/>
        <w:r w:rsidR="003A3FB2"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Лайфхаки</w:t>
        </w:r>
        <w:proofErr w:type="spellEnd"/>
        <w:r w:rsidR="003A3FB2"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 xml:space="preserve"> для гиков</w:t>
        </w:r>
      </w:hyperlink>
      <w:r w:rsidR="003A3FB2"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*, </w:t>
      </w:r>
      <w:hyperlink r:id="rId7" w:history="1">
        <w:proofErr w:type="spellStart"/>
        <w:r w:rsidR="003A3FB2"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iPhone</w:t>
        </w:r>
        <w:proofErr w:type="spellEnd"/>
      </w:hyperlink>
      <w:r w:rsidR="003A3FB2"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 </w:t>
      </w:r>
    </w:p>
    <w:p w:rsidR="003A3FB2" w:rsidRPr="003A3FB2" w:rsidRDefault="003A3FB2" w:rsidP="003A3F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выглядит процесс обучения? Детсад, школа, университет и эпизодические курсы повышения квалификации, да и то не у всех. До конца жизни человек идет на том багаже знаний, который набрал в начале. Сейчас есть запрос на то, чтобы процесс обучения стал постоянным. Нужно поменять специализацию – пожалуйста. Нужно усилиться – пожалуйста. Делать это виртуально может быть проще и удобнее, ведь нет никаких барьеров. При этом качественные знания можно получить бесплатно. Представляю 8 платформ, на которых можно учиться на русском языке без бюджета. </w:t>
      </w:r>
      <w:bookmarkStart w:id="1" w:name="habracut"/>
      <w:bookmarkEnd w:id="1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АРЗАМАС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8" w:history="1">
        <w:proofErr w:type="spellStart"/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arzamas.academy</w:t>
        </w:r>
        <w:proofErr w:type="spellEnd"/>
        <w:proofErr w:type="gramStart"/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проекте представлены обучающие программы на гуманитарные темы. Курсы сочетают в себе короткие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видеолекций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прочитанные учеными, и материалы, подготовленных редакцией: заметки, статьи, фотографии, фрагменты кинохроник, цитаты из книг и многое другое. Создатели отлично поработали над качеством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видеолекций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</w:t>
      </w:r>
      <w:proofErr w:type="gram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пожалуй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одина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немногих российских платформ, которая работают над визуальной частью не меньше, чем над контентной. На проекте представлено около 20-ти курсов по истории, искусству, литературе, антропологии и другим дисциплинам.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УНИВЕРСАРИУМ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9" w:history="1"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universarium.org</w:t>
        </w:r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Крупнейшая российская платформа онлайн-обучения, где представлены курсы от ведущих университетов и научных центров нашей страны. На данный момент на платформе более 70-ти курсов доступны для просмотра и записи на них. Старты курсов привязаны к определенным датам, кроме того есть раздел с лекциями, которые можно просматривать в любое время. Курс состоит из ряда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видеолекций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домашних заданий и проверочных текстов. Выбор курсов довольно большой: от фундаментальных наук, таких как физика, химия, математика, до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нишевых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курсов </w:t>
      </w:r>
      <w:proofErr w:type="gram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робототехники и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авиамоделированию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Есть также ряд уроков по бизнесу, саморазвитию, культуре, искусству</w:t>
      </w:r>
      <w:proofErr w:type="gram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ультипликации и другим интересным направлениям. После окончания курса выдается электронный сертификат. Все обучение на платформе бесплатное. У проекта есть одноименное мобильное приложение.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Интуит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0" w:history="1">
        <w:proofErr w:type="spellStart"/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intuit.ru</w:t>
        </w:r>
        <w:proofErr w:type="spellEnd"/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Национальный открытый университет, студенты которого получают в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онлайне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высшее и второе высшее образование, а также проходят профессиональную переподготовку. Полноценное обучение платное, но можно бесплатно послушать или прочитать множество курсов по различным областям информатики, физики, математики, экономики и философии. По прохождении образовательных курсов можно бесплатно получить электронный сертификат.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Лекториум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1" w:history="1">
        <w:proofErr w:type="spellStart"/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lektorium.tv</w:t>
        </w:r>
        <w:proofErr w:type="spellEnd"/>
        <w:proofErr w:type="gramStart"/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ще один интересный сайт с большим количеством русскоязычных лекций на самые разные темы от университетов России. Портал также содержит видеоматериалы с различных научных конференций. Круг тем очень широкий, есть в том числе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нишевые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лекции, которых не встретишь ни на одной подобной платформе: гематология,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биоинформатика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генетика и другие. Платформа подойдет в первую очередь тем, кто хотел бы глубже разобраться в какой-то тематике, услышать научный современный подход к вопросу. Обучение на проекте бесплатное.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КИБЕРЛЕНИНКА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2" w:history="1"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cyberleninka.ru</w:t>
        </w:r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Крупнейшая открытая база научных статей и журналов. Проект создан с целью пропаганды русской науки и полностью оправдывает свою миссию. На портале представлено более 600 000 статей в бесплатном доступе. Здесь действительно можно найти довольно редкие экземпляры. База постоянно пополняется. Также участникам проекта дается возможность осуществлять общественные дискуссии вокруг научных работ и публично рецензировать их. Проект вошел в топ-50 мировых электронных хранилищ научных публикаций.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ШКОЛА ЯНДЕКСА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3" w:history="1"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yandexdataschool.ru</w:t>
        </w:r>
        <w:r w:rsidRPr="003A3FB2">
          <w:rPr>
            <w:rFonts w:ascii="Verdana" w:eastAsia="Times New Roman" w:hAnsi="Verdana" w:cs="Times New Roman"/>
            <w:color w:val="6DA3BD"/>
            <w:sz w:val="18"/>
            <w:szCs w:val="18"/>
            <w:lang w:eastAsia="ru-RU"/>
          </w:rPr>
          <w:br/>
        </w:r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Незаменимый ресурс для IT-специалистов. Здесь размещены лекции Школы анализа данных Яндекса. Главной ее целью является подготовка специалистов — как для самого Яндекса, так и для IT-индустрии в целом — в области обработки и анализа данных и извлечения информации из интернета.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НЕТОЛОГИЯ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4" w:history="1"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netology.ru</w:t>
        </w:r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Портал для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интернет-маркетологов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digital-специалистов. Обучение доступно по платной подписке, но есть раздел с открытыми конференциями, где можно бесплатно прослушать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интересующую тему.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Нетология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одина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первых российских массовых онлайн-платформ (существует с 2009 года). В блоге проекта время от времени появляются интересные статьи для </w:t>
      </w:r>
      <w:proofErr w:type="gram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интернет-специалистов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ZILLION</w:t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5" w:history="1">
        <w:r w:rsidRPr="003A3FB2">
          <w:rPr>
            <w:rFonts w:ascii="Times New Roman" w:eastAsia="Times New Roman" w:hAnsi="Times New Roman" w:cs="Times New Roman"/>
            <w:color w:val="6DA3BD"/>
            <w:sz w:val="18"/>
            <w:szCs w:val="18"/>
            <w:lang w:eastAsia="ru-RU"/>
          </w:rPr>
          <w:t>zillion.net</w:t>
        </w:r>
        <w:proofErr w:type="gramStart"/>
      </w:hyperlink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ще один портал с онлайн-лекциями на различные темы, в большинстве своем связанные с бизнесом и карьерным ростом. Здесь можно почерпнуть прикладные знания в разных сферах деятельности. Полный доступ также осуществляется по платной подписке, но есть немало открытых и доступных для просмотра в любое время курсов, а также ряд </w:t>
      </w:r>
      <w:proofErr w:type="spellStart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вебинаров</w:t>
      </w:r>
      <w:proofErr w:type="spellEnd"/>
      <w:r w:rsidRPr="003A3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 которые можно записаться и задать вопросы экспертам. Курсы сняты достаточно просто, но содержание меня лично вполне устроило. </w:t>
      </w:r>
    </w:p>
    <w:p w:rsidR="00373AC5" w:rsidRDefault="00373AC5"/>
    <w:sectPr w:rsidR="00373AC5" w:rsidSect="001B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FB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B0F6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3FB2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0511F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30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/" TargetMode="External"/><Relationship Id="rId13" Type="http://schemas.openxmlformats.org/officeDocument/2006/relationships/hyperlink" Target="http://yandexdataschool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eektimes.ru/hub/iphone/" TargetMode="External"/><Relationship Id="rId12" Type="http://schemas.openxmlformats.org/officeDocument/2006/relationships/hyperlink" Target="http://cyberlenink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ektimes.ru/hub/lifehacks/" TargetMode="External"/><Relationship Id="rId11" Type="http://schemas.openxmlformats.org/officeDocument/2006/relationships/hyperlink" Target="http://lektorium.tv/" TargetMode="External"/><Relationship Id="rId5" Type="http://schemas.openxmlformats.org/officeDocument/2006/relationships/hyperlink" Target="http://geektimes.ru/hub/popular_science/" TargetMode="External"/><Relationship Id="rId15" Type="http://schemas.openxmlformats.org/officeDocument/2006/relationships/hyperlink" Target="http://zillion.net/" TargetMode="External"/><Relationship Id="rId10" Type="http://schemas.openxmlformats.org/officeDocument/2006/relationships/hyperlink" Target="http://intuit.ru/" TargetMode="External"/><Relationship Id="rId4" Type="http://schemas.openxmlformats.org/officeDocument/2006/relationships/hyperlink" Target="http://geektimes.ru/hub/robot/" TargetMode="External"/><Relationship Id="rId9" Type="http://schemas.openxmlformats.org/officeDocument/2006/relationships/hyperlink" Target="http://universarium.org/" TargetMode="External"/><Relationship Id="rId14" Type="http://schemas.openxmlformats.org/officeDocument/2006/relationships/hyperlink" Target="http://ne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2015-07-09T07:12:00Z</dcterms:created>
  <dcterms:modified xsi:type="dcterms:W3CDTF">2015-08-31T14:55:00Z</dcterms:modified>
</cp:coreProperties>
</file>