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66" w:rsidRPr="007967B2" w:rsidRDefault="00F25966" w:rsidP="007967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F25966" w:rsidRPr="007967B2" w:rsidRDefault="00F25966" w:rsidP="007967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F25966" w:rsidRPr="007967B2" w:rsidRDefault="00F25966" w:rsidP="00F2596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967B2">
        <w:rPr>
          <w:rFonts w:ascii="Times New Roman" w:hAnsi="Times New Roman" w:cs="Times New Roman"/>
          <w:b w:val="0"/>
          <w:sz w:val="28"/>
          <w:szCs w:val="28"/>
        </w:rPr>
        <w:t>КОМИТЕТ ОБРАЗОВАНИЯ</w:t>
      </w:r>
    </w:p>
    <w:p w:rsidR="00F25966" w:rsidRPr="007967B2" w:rsidRDefault="00F25966" w:rsidP="007967B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25966" w:rsidRPr="007967B2" w:rsidRDefault="00F25966" w:rsidP="00F2596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967B2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F25966" w:rsidRPr="007967B2" w:rsidRDefault="00F25966" w:rsidP="00F25966">
      <w:pPr>
        <w:rPr>
          <w:rFonts w:ascii="Times New Roman" w:hAnsi="Times New Roman"/>
          <w:sz w:val="28"/>
          <w:szCs w:val="28"/>
        </w:rPr>
      </w:pPr>
    </w:p>
    <w:p w:rsidR="00F25966" w:rsidRPr="007967B2" w:rsidRDefault="00A0180F" w:rsidP="00F25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</w:t>
      </w:r>
      <w:r w:rsidR="00F25966" w:rsidRPr="007967B2">
        <w:rPr>
          <w:rFonts w:ascii="Times New Roman" w:hAnsi="Times New Roman"/>
          <w:sz w:val="28"/>
          <w:szCs w:val="28"/>
        </w:rPr>
        <w:t xml:space="preserve">» июля 2015 года          </w:t>
      </w:r>
      <w:r w:rsidR="007967B2">
        <w:rPr>
          <w:rFonts w:ascii="Times New Roman" w:hAnsi="Times New Roman"/>
          <w:sz w:val="28"/>
          <w:szCs w:val="28"/>
        </w:rPr>
        <w:t xml:space="preserve">                          </w:t>
      </w:r>
      <w:r w:rsidR="00F25966" w:rsidRPr="007967B2">
        <w:rPr>
          <w:rFonts w:ascii="Times New Roman" w:hAnsi="Times New Roman"/>
          <w:sz w:val="28"/>
          <w:szCs w:val="28"/>
        </w:rPr>
        <w:t xml:space="preserve">                 </w:t>
      </w:r>
      <w:r w:rsidR="007967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              </w:t>
      </w:r>
      <w:r w:rsidRPr="00A0180F">
        <w:rPr>
          <w:rFonts w:ascii="Times New Roman" w:hAnsi="Times New Roman"/>
          <w:sz w:val="28"/>
          <w:szCs w:val="28"/>
          <w:u w:val="single"/>
        </w:rPr>
        <w:t>41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F25966" w:rsidRPr="007967B2">
        <w:rPr>
          <w:rFonts w:ascii="Times New Roman" w:hAnsi="Times New Roman"/>
          <w:sz w:val="28"/>
          <w:szCs w:val="28"/>
        </w:rPr>
        <w:t>-р</w:t>
      </w:r>
    </w:p>
    <w:p w:rsidR="007967B2" w:rsidRPr="007967B2" w:rsidRDefault="007967B2" w:rsidP="007967B2">
      <w:pPr>
        <w:rPr>
          <w:rFonts w:ascii="Times New Roman" w:hAnsi="Times New Roman"/>
          <w:sz w:val="28"/>
          <w:szCs w:val="28"/>
        </w:rPr>
      </w:pPr>
    </w:p>
    <w:p w:rsidR="00F25966" w:rsidRPr="007967B2" w:rsidRDefault="00F25966" w:rsidP="00F259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67B2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:rsidR="00F25966" w:rsidRDefault="00F25966" w:rsidP="00F259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67B2">
        <w:rPr>
          <w:rFonts w:ascii="Times New Roman" w:hAnsi="Times New Roman"/>
          <w:bCs/>
          <w:sz w:val="28"/>
          <w:szCs w:val="28"/>
        </w:rPr>
        <w:t xml:space="preserve">об учебно-исследовательской конференции </w:t>
      </w:r>
    </w:p>
    <w:p w:rsidR="007967B2" w:rsidRPr="007967B2" w:rsidRDefault="007967B2" w:rsidP="00F259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25966" w:rsidRDefault="00F25966" w:rsidP="007967B2">
      <w:pPr>
        <w:pStyle w:val="a3"/>
        <w:spacing w:before="200"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В соответствии с планом работы комитета образования муниципального образования «Выборгский район» Ленинградской области:</w:t>
      </w:r>
    </w:p>
    <w:p w:rsidR="007967B2" w:rsidRPr="007967B2" w:rsidRDefault="007967B2" w:rsidP="007967B2">
      <w:pPr>
        <w:pStyle w:val="a3"/>
        <w:spacing w:before="200"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967B2" w:rsidRPr="007967B2" w:rsidRDefault="00F25966" w:rsidP="007967B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Утвердить  Положение о проведении школьного и муниципального этапов учебно-иссл</w:t>
      </w:r>
      <w:r w:rsidR="007967B2" w:rsidRPr="007967B2">
        <w:rPr>
          <w:rFonts w:ascii="Times New Roman" w:hAnsi="Times New Roman"/>
          <w:sz w:val="28"/>
          <w:szCs w:val="28"/>
        </w:rPr>
        <w:t>едовательской конференции (далее Конференции) согласно приложению.</w:t>
      </w:r>
    </w:p>
    <w:p w:rsidR="007967B2" w:rsidRPr="007967B2" w:rsidRDefault="00F25966" w:rsidP="007967B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 xml:space="preserve">А.Б. Егорову, директору муниципального </w:t>
      </w:r>
      <w:r w:rsidR="007967B2">
        <w:rPr>
          <w:rFonts w:ascii="Times New Roman" w:hAnsi="Times New Roman"/>
          <w:sz w:val="28"/>
          <w:szCs w:val="28"/>
        </w:rPr>
        <w:t xml:space="preserve">бюджетного </w:t>
      </w:r>
      <w:r w:rsidRPr="007967B2">
        <w:rPr>
          <w:rFonts w:ascii="Times New Roman" w:hAnsi="Times New Roman"/>
          <w:sz w:val="28"/>
          <w:szCs w:val="28"/>
        </w:rPr>
        <w:t xml:space="preserve">учреждения «Выборгский районный </w:t>
      </w:r>
      <w:r w:rsidR="007967B2">
        <w:rPr>
          <w:rFonts w:ascii="Times New Roman" w:hAnsi="Times New Roman"/>
          <w:sz w:val="28"/>
          <w:szCs w:val="28"/>
        </w:rPr>
        <w:t xml:space="preserve">информационно - </w:t>
      </w:r>
      <w:r w:rsidRPr="007967B2">
        <w:rPr>
          <w:rFonts w:ascii="Times New Roman" w:hAnsi="Times New Roman"/>
          <w:sz w:val="28"/>
          <w:szCs w:val="28"/>
        </w:rPr>
        <w:t>методический центр</w:t>
      </w:r>
      <w:proofErr w:type="gramStart"/>
      <w:r w:rsidRPr="007967B2">
        <w:rPr>
          <w:rFonts w:ascii="Times New Roman" w:hAnsi="Times New Roman"/>
          <w:sz w:val="28"/>
          <w:szCs w:val="28"/>
        </w:rPr>
        <w:t>»</w:t>
      </w:r>
      <w:r w:rsidR="007967B2" w:rsidRPr="007967B2">
        <w:rPr>
          <w:rFonts w:ascii="Times New Roman" w:hAnsi="Times New Roman"/>
          <w:sz w:val="28"/>
          <w:szCs w:val="28"/>
        </w:rPr>
        <w:t>д</w:t>
      </w:r>
      <w:proofErr w:type="gramEnd"/>
      <w:r w:rsidR="007967B2" w:rsidRPr="007967B2">
        <w:rPr>
          <w:rFonts w:ascii="Times New Roman" w:hAnsi="Times New Roman"/>
          <w:sz w:val="28"/>
          <w:szCs w:val="28"/>
        </w:rPr>
        <w:t>овести настоящее распоряжение до сведения руководи</w:t>
      </w:r>
      <w:r w:rsidR="007967B2">
        <w:rPr>
          <w:rFonts w:ascii="Times New Roman" w:hAnsi="Times New Roman"/>
          <w:sz w:val="28"/>
          <w:szCs w:val="28"/>
        </w:rPr>
        <w:t xml:space="preserve">телей </w:t>
      </w:r>
      <w:r w:rsidR="007967B2" w:rsidRPr="007967B2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FB18CF">
        <w:rPr>
          <w:rFonts w:ascii="Times New Roman" w:hAnsi="Times New Roman"/>
          <w:sz w:val="28"/>
          <w:szCs w:val="28"/>
        </w:rPr>
        <w:t>.</w:t>
      </w:r>
    </w:p>
    <w:p w:rsidR="007967B2" w:rsidRPr="007967B2" w:rsidRDefault="000E4F26" w:rsidP="007967B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 w:rsidR="007E57BD">
        <w:rPr>
          <w:rFonts w:ascii="Times New Roman" w:hAnsi="Times New Roman"/>
          <w:sz w:val="28"/>
          <w:szCs w:val="28"/>
        </w:rPr>
        <w:t xml:space="preserve">учреждений </w:t>
      </w:r>
      <w:r w:rsidR="007967B2" w:rsidRPr="007967B2">
        <w:rPr>
          <w:rFonts w:ascii="Times New Roman" w:hAnsi="Times New Roman"/>
          <w:sz w:val="28"/>
          <w:szCs w:val="28"/>
        </w:rPr>
        <w:t>руководствоваться вышеуказанным положением при организации и проведении Конференции.</w:t>
      </w:r>
    </w:p>
    <w:p w:rsidR="00F25966" w:rsidRDefault="00F25966" w:rsidP="00F2596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967B2">
        <w:rPr>
          <w:rFonts w:ascii="Times New Roman" w:hAnsi="Times New Roman"/>
          <w:sz w:val="28"/>
          <w:szCs w:val="28"/>
        </w:rPr>
        <w:t>Контроль исполнения распоряжения возложить на заместителя комитета образо</w:t>
      </w:r>
      <w:r w:rsidR="000E4F26">
        <w:rPr>
          <w:rFonts w:ascii="Times New Roman" w:hAnsi="Times New Roman"/>
          <w:sz w:val="28"/>
          <w:szCs w:val="28"/>
        </w:rPr>
        <w:t xml:space="preserve">вания </w:t>
      </w:r>
      <w:r w:rsidRPr="007967B2">
        <w:rPr>
          <w:rFonts w:ascii="Times New Roman" w:hAnsi="Times New Roman"/>
          <w:sz w:val="28"/>
          <w:szCs w:val="28"/>
        </w:rPr>
        <w:t>Е.В. Чудаеву.</w:t>
      </w:r>
    </w:p>
    <w:p w:rsidR="007967B2" w:rsidRPr="007967B2" w:rsidRDefault="007967B2" w:rsidP="007967B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43"/>
        <w:tblW w:w="0" w:type="auto"/>
        <w:tblLook w:val="01E0"/>
      </w:tblPr>
      <w:tblGrid>
        <w:gridCol w:w="3260"/>
        <w:gridCol w:w="3100"/>
        <w:gridCol w:w="3211"/>
      </w:tblGrid>
      <w:tr w:rsidR="00F25966" w:rsidRPr="007967B2" w:rsidTr="00770392">
        <w:tc>
          <w:tcPr>
            <w:tcW w:w="3260" w:type="dxa"/>
          </w:tcPr>
          <w:p w:rsidR="00F25966" w:rsidRPr="007967B2" w:rsidRDefault="00F25966" w:rsidP="0077039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B2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F25966" w:rsidRPr="007967B2" w:rsidRDefault="00F25966" w:rsidP="0077039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7B2">
              <w:rPr>
                <w:rFonts w:ascii="Times New Roman" w:hAnsi="Times New Roman"/>
                <w:sz w:val="28"/>
                <w:szCs w:val="28"/>
              </w:rPr>
              <w:t>О. В. Карвелис</w:t>
            </w:r>
          </w:p>
          <w:p w:rsidR="00F25966" w:rsidRPr="007967B2" w:rsidRDefault="00F25966" w:rsidP="00770392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966" w:rsidRPr="007967B2" w:rsidRDefault="00F25966" w:rsidP="007967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967B2">
        <w:rPr>
          <w:rFonts w:ascii="Times New Roman" w:hAnsi="Times New Roman"/>
          <w:sz w:val="20"/>
          <w:szCs w:val="20"/>
        </w:rPr>
        <w:t>Исп. Л. С. Горская</w:t>
      </w:r>
      <w:r w:rsidR="007967B2">
        <w:rPr>
          <w:rFonts w:ascii="Times New Roman" w:hAnsi="Times New Roman"/>
          <w:sz w:val="20"/>
          <w:szCs w:val="20"/>
        </w:rPr>
        <w:t xml:space="preserve">, </w:t>
      </w:r>
      <w:r w:rsidRPr="007967B2">
        <w:rPr>
          <w:rFonts w:ascii="Times New Roman" w:hAnsi="Times New Roman"/>
          <w:sz w:val="20"/>
          <w:szCs w:val="20"/>
        </w:rPr>
        <w:t>тел. 2-78-47</w:t>
      </w:r>
    </w:p>
    <w:p w:rsidR="00F25966" w:rsidRPr="007967B2" w:rsidRDefault="00F25966" w:rsidP="007967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967B2">
        <w:rPr>
          <w:rFonts w:ascii="Times New Roman" w:hAnsi="Times New Roman"/>
          <w:sz w:val="20"/>
          <w:szCs w:val="20"/>
        </w:rPr>
        <w:t>Разослано: в дело - 1, в М</w:t>
      </w:r>
      <w:r w:rsidR="007967B2" w:rsidRPr="007967B2">
        <w:rPr>
          <w:rFonts w:ascii="Times New Roman" w:hAnsi="Times New Roman"/>
          <w:sz w:val="20"/>
          <w:szCs w:val="20"/>
        </w:rPr>
        <w:t>Б</w:t>
      </w:r>
      <w:r w:rsidRPr="007967B2">
        <w:rPr>
          <w:rFonts w:ascii="Times New Roman" w:hAnsi="Times New Roman"/>
          <w:sz w:val="20"/>
          <w:szCs w:val="20"/>
        </w:rPr>
        <w:t>У «ВР</w:t>
      </w:r>
      <w:r w:rsidR="007967B2" w:rsidRPr="007967B2">
        <w:rPr>
          <w:rFonts w:ascii="Times New Roman" w:hAnsi="Times New Roman"/>
          <w:sz w:val="20"/>
          <w:szCs w:val="20"/>
        </w:rPr>
        <w:t>ИМЦ»- 1, в ОУ- 38. Всего: 40</w:t>
      </w:r>
    </w:p>
    <w:p w:rsidR="007F2010" w:rsidRPr="007967B2" w:rsidRDefault="007F2010" w:rsidP="007967B2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7967B2" w:rsidRDefault="007967B2" w:rsidP="007967B2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233EF" w:rsidRDefault="007967B2" w:rsidP="007967B2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233EF">
        <w:rPr>
          <w:rFonts w:ascii="Times New Roman" w:hAnsi="Times New Roman"/>
          <w:sz w:val="28"/>
          <w:szCs w:val="28"/>
        </w:rPr>
        <w:t xml:space="preserve"> к распоряжению </w:t>
      </w:r>
    </w:p>
    <w:p w:rsidR="004233EF" w:rsidRPr="002E1EA4" w:rsidRDefault="004233EF" w:rsidP="00291841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1841">
        <w:rPr>
          <w:rFonts w:ascii="Times New Roman" w:hAnsi="Times New Roman"/>
          <w:sz w:val="28"/>
          <w:szCs w:val="28"/>
        </w:rPr>
        <w:t>02.07.2015.</w:t>
      </w:r>
      <w:r>
        <w:rPr>
          <w:rFonts w:ascii="Times New Roman" w:hAnsi="Times New Roman"/>
          <w:sz w:val="28"/>
          <w:szCs w:val="28"/>
        </w:rPr>
        <w:t>№</w:t>
      </w:r>
      <w:r w:rsidR="00291841">
        <w:rPr>
          <w:rFonts w:ascii="Times New Roman" w:hAnsi="Times New Roman"/>
          <w:sz w:val="28"/>
          <w:szCs w:val="28"/>
        </w:rPr>
        <w:t xml:space="preserve"> 415-р</w:t>
      </w:r>
    </w:p>
    <w:p w:rsidR="004233EF" w:rsidRDefault="002A33E3" w:rsidP="004233EF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bCs/>
          <w:sz w:val="28"/>
          <w:szCs w:val="28"/>
        </w:rPr>
        <w:br/>
        <w:t>о</w:t>
      </w:r>
      <w:r w:rsidR="00444202"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</w:t>
      </w:r>
      <w:r w:rsidR="00D6748D">
        <w:rPr>
          <w:rFonts w:ascii="Times New Roman" w:hAnsi="Times New Roman"/>
          <w:b/>
          <w:bCs/>
          <w:sz w:val="28"/>
          <w:szCs w:val="28"/>
        </w:rPr>
        <w:t>-исследовательской конференции</w:t>
      </w:r>
      <w:r w:rsidR="004233EF" w:rsidRPr="002E1EA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«Выборгский район» Ленинградской области</w:t>
      </w:r>
    </w:p>
    <w:p w:rsidR="004233EF" w:rsidRPr="002A33E3" w:rsidRDefault="002A33E3" w:rsidP="004233EF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A33E3">
        <w:rPr>
          <w:rFonts w:ascii="Times New Roman" w:hAnsi="Times New Roman"/>
          <w:b/>
          <w:bCs/>
          <w:sz w:val="28"/>
          <w:szCs w:val="28"/>
        </w:rPr>
        <w:t>«Мой край в судьбе России»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4233EF" w:rsidRPr="001811AC" w:rsidRDefault="00B92704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Учебно</w:t>
      </w:r>
      <w:r w:rsidR="00D6748D" w:rsidRPr="001811AC">
        <w:rPr>
          <w:rFonts w:ascii="Times New Roman" w:hAnsi="Times New Roman"/>
          <w:sz w:val="28"/>
          <w:szCs w:val="28"/>
        </w:rPr>
        <w:t>-исследовательская</w:t>
      </w:r>
      <w:r w:rsidRPr="001811AC">
        <w:rPr>
          <w:rFonts w:ascii="Times New Roman" w:hAnsi="Times New Roman"/>
          <w:sz w:val="28"/>
          <w:szCs w:val="28"/>
        </w:rPr>
        <w:t xml:space="preserve"> конференция</w:t>
      </w:r>
      <w:r w:rsidR="00021806" w:rsidRPr="001811AC">
        <w:rPr>
          <w:rFonts w:ascii="Times New Roman" w:hAnsi="Times New Roman"/>
          <w:sz w:val="28"/>
          <w:szCs w:val="28"/>
        </w:rPr>
        <w:t xml:space="preserve"> (</w:t>
      </w:r>
      <w:r w:rsidR="00D6748D" w:rsidRPr="001811AC">
        <w:rPr>
          <w:rFonts w:ascii="Times New Roman" w:hAnsi="Times New Roman"/>
          <w:sz w:val="28"/>
          <w:szCs w:val="28"/>
        </w:rPr>
        <w:t>К</w:t>
      </w:r>
      <w:r w:rsidR="00021806" w:rsidRPr="001811AC">
        <w:rPr>
          <w:rFonts w:ascii="Times New Roman" w:hAnsi="Times New Roman"/>
          <w:sz w:val="28"/>
          <w:szCs w:val="28"/>
        </w:rPr>
        <w:t>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) – одна из основных форм </w:t>
      </w:r>
      <w:r w:rsidR="00021806" w:rsidRPr="001811AC">
        <w:rPr>
          <w:rFonts w:ascii="Times New Roman" w:hAnsi="Times New Roman"/>
          <w:sz w:val="28"/>
          <w:szCs w:val="28"/>
        </w:rPr>
        <w:t xml:space="preserve">презентации </w:t>
      </w:r>
      <w:r w:rsidR="004233EF" w:rsidRPr="001811AC">
        <w:rPr>
          <w:rFonts w:ascii="Times New Roman" w:hAnsi="Times New Roman"/>
          <w:sz w:val="28"/>
          <w:szCs w:val="28"/>
        </w:rPr>
        <w:t>учебно-исследовательской деятельности</w:t>
      </w:r>
      <w:r w:rsidR="00D6748D" w:rsidRPr="001811AC">
        <w:rPr>
          <w:rFonts w:ascii="Times New Roman" w:hAnsi="Times New Roman"/>
          <w:sz w:val="28"/>
          <w:szCs w:val="28"/>
        </w:rPr>
        <w:t xml:space="preserve"> учащихся.</w:t>
      </w:r>
    </w:p>
    <w:p w:rsidR="004233EF" w:rsidRPr="001811AC" w:rsidRDefault="00021806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Конференция </w:t>
      </w:r>
      <w:r w:rsidR="004233EF" w:rsidRPr="001811AC">
        <w:rPr>
          <w:rFonts w:ascii="Times New Roman" w:hAnsi="Times New Roman"/>
          <w:sz w:val="28"/>
          <w:szCs w:val="28"/>
        </w:rPr>
        <w:t xml:space="preserve">является итогом </w:t>
      </w:r>
      <w:r w:rsidR="009D5C09" w:rsidRPr="001811AC">
        <w:rPr>
          <w:rFonts w:ascii="Times New Roman" w:hAnsi="Times New Roman"/>
          <w:sz w:val="28"/>
          <w:szCs w:val="28"/>
        </w:rPr>
        <w:t>учебно-</w:t>
      </w:r>
      <w:r w:rsidRPr="001811AC">
        <w:rPr>
          <w:rFonts w:ascii="Times New Roman" w:hAnsi="Times New Roman"/>
          <w:sz w:val="28"/>
          <w:szCs w:val="28"/>
        </w:rPr>
        <w:t>иссле</w:t>
      </w:r>
      <w:r w:rsidR="004233EF" w:rsidRPr="001811AC">
        <w:rPr>
          <w:rFonts w:ascii="Times New Roman" w:hAnsi="Times New Roman"/>
          <w:sz w:val="28"/>
          <w:szCs w:val="28"/>
        </w:rPr>
        <w:t>довательской деятельности  учащихся</w:t>
      </w:r>
      <w:r w:rsidRPr="001811AC">
        <w:rPr>
          <w:rFonts w:ascii="Times New Roman" w:hAnsi="Times New Roman"/>
          <w:sz w:val="28"/>
          <w:szCs w:val="28"/>
        </w:rPr>
        <w:t xml:space="preserve"> по приобретению учащимися функционального навыка ведения научной работы, </w:t>
      </w:r>
      <w:r w:rsidR="004233EF" w:rsidRPr="001811AC">
        <w:rPr>
          <w:rFonts w:ascii="Times New Roman" w:hAnsi="Times New Roman"/>
          <w:sz w:val="28"/>
          <w:szCs w:val="28"/>
        </w:rPr>
        <w:t>которая связана с решением творческих, исследовательских задач с заранее неизвестным результатом (в различных областях науки, техники, искусства и т.д.).</w:t>
      </w:r>
    </w:p>
    <w:p w:rsidR="004233EF" w:rsidRPr="001811AC" w:rsidRDefault="00021806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Конференция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 является заключительным этапом работы учебно-исследовательской деятельности образовательных учреждений в учебном году.</w:t>
      </w:r>
    </w:p>
    <w:p w:rsidR="004233EF" w:rsidRDefault="00021806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Конференция</w:t>
      </w:r>
      <w:r w:rsidR="004233EF" w:rsidRPr="001811AC">
        <w:rPr>
          <w:rFonts w:ascii="Times New Roman" w:hAnsi="Times New Roman"/>
          <w:sz w:val="28"/>
          <w:szCs w:val="28"/>
        </w:rPr>
        <w:t xml:space="preserve"> проводится ежегодно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</w:t>
      </w:r>
      <w:r w:rsidR="009D5C09" w:rsidRPr="001811AC">
        <w:rPr>
          <w:rFonts w:ascii="Times New Roman" w:hAnsi="Times New Roman"/>
          <w:sz w:val="28"/>
          <w:szCs w:val="28"/>
        </w:rPr>
        <w:t>педагогов, преподавателей вузов, и т.д.</w:t>
      </w:r>
    </w:p>
    <w:p w:rsidR="001811AC" w:rsidRPr="001811AC" w:rsidRDefault="001811AC" w:rsidP="001811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811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Цели Конференции</w:t>
      </w:r>
    </w:p>
    <w:p w:rsidR="004233EF" w:rsidRDefault="001811AC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Д</w:t>
      </w:r>
      <w:r w:rsidR="004233EF" w:rsidRPr="001811AC">
        <w:rPr>
          <w:rFonts w:ascii="Times New Roman" w:hAnsi="Times New Roman"/>
          <w:sz w:val="28"/>
          <w:szCs w:val="28"/>
        </w:rPr>
        <w:t>емонстрация интеллектуальной и творческой деятельности учащихся посредством представления и защиты исследовательских и проектных работ;</w:t>
      </w:r>
    </w:p>
    <w:p w:rsidR="004233EF" w:rsidRDefault="004233EF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пропаганда лучших достижений учащихся; </w:t>
      </w:r>
    </w:p>
    <w:p w:rsidR="004233EF" w:rsidRDefault="004233EF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формирование творческих связей с высшими учебными заведениями и учреждениями культуры; </w:t>
      </w:r>
    </w:p>
    <w:p w:rsidR="004233EF" w:rsidRPr="001811AC" w:rsidRDefault="004233EF" w:rsidP="001660F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 xml:space="preserve">привлечение общественного внимания к проблемам развития интеллектуального потенциала общества. </w:t>
      </w:r>
    </w:p>
    <w:p w:rsidR="004233EF" w:rsidRPr="001811AC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Задачи конференции</w:t>
      </w:r>
    </w:p>
    <w:p w:rsidR="001811AC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выявление талантливых учащих</w:t>
      </w:r>
      <w:r w:rsidR="00B401BD" w:rsidRPr="001811AC">
        <w:rPr>
          <w:rFonts w:ascii="Times New Roman" w:hAnsi="Times New Roman"/>
          <w:sz w:val="28"/>
          <w:szCs w:val="28"/>
        </w:rPr>
        <w:t xml:space="preserve">ся, проявляющих интерес к </w:t>
      </w:r>
      <w:r w:rsidRPr="001811AC">
        <w:rPr>
          <w:rFonts w:ascii="Times New Roman" w:hAnsi="Times New Roman"/>
          <w:sz w:val="28"/>
          <w:szCs w:val="28"/>
        </w:rPr>
        <w:t xml:space="preserve">исследовательской деятельности, оказание им поддержки; </w:t>
      </w:r>
    </w:p>
    <w:p w:rsidR="004233EF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демонстрация и пропаганда лучших достижений учащихся, опыта работы учебных заведен</w:t>
      </w:r>
      <w:r w:rsidR="00B401BD" w:rsidRPr="001811AC">
        <w:rPr>
          <w:rFonts w:ascii="Times New Roman" w:hAnsi="Times New Roman"/>
          <w:sz w:val="28"/>
          <w:szCs w:val="28"/>
        </w:rPr>
        <w:t>ий по организации учебно</w:t>
      </w:r>
      <w:r w:rsidRPr="001811AC">
        <w:rPr>
          <w:rFonts w:ascii="Times New Roman" w:hAnsi="Times New Roman"/>
          <w:sz w:val="28"/>
          <w:szCs w:val="28"/>
        </w:rPr>
        <w:t>-исследовательской деятельности;</w:t>
      </w:r>
    </w:p>
    <w:p w:rsidR="004233EF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lastRenderedPageBreak/>
        <w:t>способствовать формированию проектно-исследовательской культуры учителей и учащихся, повышению  профессионального уровня и педагогического мастерства учителя, развитию исследовательских  навыков  и навыков проектирования у учащихся;</w:t>
      </w:r>
    </w:p>
    <w:p w:rsidR="004233EF" w:rsidRPr="001660F6" w:rsidRDefault="004233EF" w:rsidP="001660F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11AC">
        <w:rPr>
          <w:rFonts w:ascii="Times New Roman" w:hAnsi="Times New Roman"/>
          <w:sz w:val="28"/>
          <w:szCs w:val="28"/>
        </w:rPr>
        <w:t>способствовать развитию у учащихся навыков публичного выступления, применять различные способы  презентации результатов своего исследования. Рекомендовать лучшие работы для презентаций на конференциях областного уровня, для публикации в СМИ, в сети ИНТЕРНЕТ.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Организация</w:t>
      </w:r>
    </w:p>
    <w:p w:rsidR="000C65A7" w:rsidRDefault="004233EF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>Организаторам Конференции является комитет образования администрации муниципального образования «Выборгск</w:t>
      </w:r>
      <w:r w:rsidR="009D5C09" w:rsidRPr="000C65A7">
        <w:rPr>
          <w:rFonts w:ascii="Times New Roman" w:hAnsi="Times New Roman"/>
          <w:sz w:val="28"/>
          <w:szCs w:val="28"/>
        </w:rPr>
        <w:t>ий район» Ленинградской области</w:t>
      </w:r>
      <w:r w:rsidR="000C65A7" w:rsidRPr="000C65A7">
        <w:rPr>
          <w:rFonts w:ascii="Times New Roman" w:hAnsi="Times New Roman"/>
          <w:sz w:val="28"/>
          <w:szCs w:val="28"/>
        </w:rPr>
        <w:t xml:space="preserve">. </w:t>
      </w:r>
    </w:p>
    <w:p w:rsidR="001811AC" w:rsidRPr="001660F6" w:rsidRDefault="009D5C09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 xml:space="preserve">Информационная поддержка Конференции осуществляется на сайте </w:t>
      </w:r>
      <w:r w:rsidR="00C03343" w:rsidRPr="000C65A7">
        <w:rPr>
          <w:rFonts w:ascii="Times New Roman" w:hAnsi="Times New Roman"/>
          <w:sz w:val="28"/>
          <w:szCs w:val="28"/>
        </w:rPr>
        <w:t>м</w:t>
      </w:r>
      <w:r w:rsidR="00F45F94" w:rsidRPr="000C65A7">
        <w:rPr>
          <w:rFonts w:ascii="Times New Roman" w:hAnsi="Times New Roman"/>
          <w:sz w:val="28"/>
          <w:szCs w:val="28"/>
        </w:rPr>
        <w:t>униципального бюджетного учреждения «Выборгский районный информационно-методический центр» (</w:t>
      </w:r>
      <w:hyperlink r:id="rId5" w:history="1">
        <w:r w:rsidR="000C65A7" w:rsidRPr="001660F6">
          <w:t>http://metod.cit-vbg.ru</w:t>
        </w:r>
      </w:hyperlink>
      <w:r w:rsidR="00F45F94" w:rsidRPr="000C65A7">
        <w:rPr>
          <w:rFonts w:ascii="Times New Roman" w:hAnsi="Times New Roman"/>
          <w:sz w:val="28"/>
          <w:szCs w:val="28"/>
        </w:rPr>
        <w:t>)</w:t>
      </w:r>
      <w:r w:rsidR="000C65A7" w:rsidRPr="000C65A7">
        <w:rPr>
          <w:rFonts w:ascii="Times New Roman" w:hAnsi="Times New Roman"/>
          <w:sz w:val="28"/>
          <w:szCs w:val="28"/>
        </w:rPr>
        <w:t xml:space="preserve">. </w:t>
      </w:r>
    </w:p>
    <w:p w:rsidR="000C65A7" w:rsidRDefault="00F45F94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5A7">
        <w:rPr>
          <w:rFonts w:ascii="Times New Roman" w:hAnsi="Times New Roman"/>
          <w:sz w:val="28"/>
          <w:szCs w:val="28"/>
        </w:rPr>
        <w:t>Творческая исследовательская или проектная работа может быть подготовлена учащимся как самостоятельно, так и под</w:t>
      </w:r>
      <w:r w:rsidR="0051628A" w:rsidRPr="000C65A7">
        <w:rPr>
          <w:rFonts w:ascii="Times New Roman" w:hAnsi="Times New Roman"/>
          <w:sz w:val="28"/>
          <w:szCs w:val="28"/>
        </w:rPr>
        <w:t xml:space="preserve"> </w:t>
      </w:r>
      <w:r w:rsidRPr="000C65A7">
        <w:rPr>
          <w:rFonts w:ascii="Times New Roman" w:hAnsi="Times New Roman"/>
          <w:sz w:val="28"/>
          <w:szCs w:val="28"/>
        </w:rPr>
        <w:t>руководством педагогов, преподавателей вузов, и т.д</w:t>
      </w:r>
      <w:r w:rsidR="001660F6">
        <w:rPr>
          <w:rFonts w:ascii="Times New Roman" w:hAnsi="Times New Roman"/>
          <w:sz w:val="28"/>
          <w:szCs w:val="28"/>
        </w:rPr>
        <w:t>.</w:t>
      </w:r>
    </w:p>
    <w:p w:rsidR="000C65A7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233EF" w:rsidRPr="002E1EA4">
        <w:rPr>
          <w:rFonts w:ascii="Times New Roman" w:hAnsi="Times New Roman"/>
          <w:sz w:val="28"/>
          <w:szCs w:val="28"/>
        </w:rPr>
        <w:t>аявки на участие в конференции подаются не позднее, чем за 10 дней до начала проведения конференции на адрес, указанный в плане работы методического отдела «Выборгского районного инфо</w:t>
      </w:r>
      <w:r>
        <w:rPr>
          <w:rFonts w:ascii="Times New Roman" w:hAnsi="Times New Roman"/>
          <w:sz w:val="28"/>
          <w:szCs w:val="28"/>
        </w:rPr>
        <w:t>рмационно-методического центра».</w:t>
      </w:r>
    </w:p>
    <w:p w:rsidR="004233EF" w:rsidRPr="002E1EA4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33EF" w:rsidRPr="002E1EA4">
        <w:rPr>
          <w:rFonts w:ascii="Times New Roman" w:hAnsi="Times New Roman"/>
          <w:sz w:val="28"/>
          <w:szCs w:val="28"/>
        </w:rPr>
        <w:t xml:space="preserve">рганизаторы на основании </w:t>
      </w:r>
      <w:r w:rsidR="00F45F94">
        <w:rPr>
          <w:rFonts w:ascii="Times New Roman" w:hAnsi="Times New Roman"/>
          <w:sz w:val="28"/>
          <w:szCs w:val="28"/>
        </w:rPr>
        <w:t>заявок со</w:t>
      </w:r>
      <w:r w:rsidR="00C03343">
        <w:rPr>
          <w:rFonts w:ascii="Times New Roman" w:hAnsi="Times New Roman"/>
          <w:sz w:val="28"/>
          <w:szCs w:val="28"/>
        </w:rPr>
        <w:t>ставляют программу Конференции</w:t>
      </w:r>
      <w:r w:rsidR="004233EF" w:rsidRPr="002E1EA4">
        <w:rPr>
          <w:rFonts w:ascii="Times New Roman" w:hAnsi="Times New Roman"/>
          <w:sz w:val="28"/>
          <w:szCs w:val="28"/>
        </w:rPr>
        <w:t>, в которой указывается выступа</w:t>
      </w:r>
      <w:r w:rsidR="00F45F94">
        <w:rPr>
          <w:rFonts w:ascii="Times New Roman" w:hAnsi="Times New Roman"/>
          <w:sz w:val="28"/>
          <w:szCs w:val="28"/>
        </w:rPr>
        <w:t>ющий, тема выступления и</w:t>
      </w:r>
      <w:r>
        <w:rPr>
          <w:rFonts w:ascii="Times New Roman" w:hAnsi="Times New Roman"/>
          <w:sz w:val="28"/>
          <w:szCs w:val="28"/>
        </w:rPr>
        <w:t xml:space="preserve"> руководитель.</w:t>
      </w:r>
    </w:p>
    <w:p w:rsidR="004233EF" w:rsidRPr="002E1EA4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233EF" w:rsidRPr="002E1EA4">
        <w:rPr>
          <w:rFonts w:ascii="Times New Roman" w:hAnsi="Times New Roman"/>
          <w:sz w:val="28"/>
          <w:szCs w:val="28"/>
        </w:rPr>
        <w:t>аявки, поданные позже, не рассматриваются.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Участники Конференции</w:t>
      </w:r>
    </w:p>
    <w:p w:rsidR="004233EF" w:rsidRPr="002E1EA4" w:rsidRDefault="004233EF" w:rsidP="001660F6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Участниками Ко</w:t>
      </w:r>
      <w:r>
        <w:rPr>
          <w:rFonts w:ascii="Times New Roman" w:hAnsi="Times New Roman"/>
          <w:sz w:val="28"/>
          <w:szCs w:val="28"/>
        </w:rPr>
        <w:t>нференции могут быть учащиеся  1</w:t>
      </w:r>
      <w:r w:rsidRPr="002E1EA4">
        <w:rPr>
          <w:rFonts w:ascii="Times New Roman" w:hAnsi="Times New Roman"/>
          <w:sz w:val="28"/>
          <w:szCs w:val="28"/>
        </w:rPr>
        <w:t>-11-х классов.</w:t>
      </w:r>
    </w:p>
    <w:p w:rsidR="004233EF" w:rsidRPr="002E1EA4" w:rsidRDefault="004233EF" w:rsidP="004233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/>
          <w:bCs/>
          <w:sz w:val="28"/>
          <w:szCs w:val="28"/>
        </w:rPr>
        <w:t>Сроки и место проведения Конференции</w:t>
      </w:r>
    </w:p>
    <w:p w:rsidR="004233EF" w:rsidRDefault="007500B8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</w:t>
      </w:r>
      <w:r w:rsidR="004233EF" w:rsidRPr="002E1EA4">
        <w:rPr>
          <w:rFonts w:ascii="Times New Roman" w:hAnsi="Times New Roman"/>
          <w:sz w:val="28"/>
          <w:szCs w:val="28"/>
        </w:rPr>
        <w:t>проводится ежегодно (март</w:t>
      </w:r>
      <w:r>
        <w:rPr>
          <w:rFonts w:ascii="Times New Roman" w:hAnsi="Times New Roman"/>
          <w:sz w:val="28"/>
          <w:szCs w:val="28"/>
        </w:rPr>
        <w:t xml:space="preserve">:1-4 классы, </w:t>
      </w:r>
      <w:r w:rsidR="004233EF" w:rsidRPr="002E1EA4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>: 5-11 классы</w:t>
      </w:r>
      <w:r w:rsidR="004233EF" w:rsidRPr="002E1EA4">
        <w:rPr>
          <w:rFonts w:ascii="Times New Roman" w:hAnsi="Times New Roman"/>
          <w:sz w:val="28"/>
          <w:szCs w:val="28"/>
        </w:rPr>
        <w:t>). Дат</w:t>
      </w:r>
      <w:r>
        <w:rPr>
          <w:rFonts w:ascii="Times New Roman" w:hAnsi="Times New Roman"/>
          <w:sz w:val="28"/>
          <w:szCs w:val="28"/>
        </w:rPr>
        <w:t>а, время и место проведения Конференции</w:t>
      </w:r>
      <w:r w:rsidR="004233EF" w:rsidRPr="002E1EA4">
        <w:rPr>
          <w:rFonts w:ascii="Times New Roman" w:hAnsi="Times New Roman"/>
          <w:sz w:val="28"/>
          <w:szCs w:val="28"/>
        </w:rPr>
        <w:t xml:space="preserve"> утверждаются ежегодно распоряжением комитета образования администрации </w:t>
      </w:r>
      <w:r w:rsidR="001660F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233EF" w:rsidRPr="002E1EA4">
        <w:rPr>
          <w:rFonts w:ascii="Times New Roman" w:hAnsi="Times New Roman"/>
          <w:sz w:val="28"/>
          <w:szCs w:val="28"/>
        </w:rPr>
        <w:t>«Выборгский район» Ленинградской области.</w:t>
      </w:r>
    </w:p>
    <w:p w:rsidR="00E92DAC" w:rsidRPr="002E1EA4" w:rsidRDefault="00E92DAC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660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1EA4">
        <w:rPr>
          <w:rFonts w:ascii="Times New Roman" w:hAnsi="Times New Roman"/>
          <w:b/>
          <w:sz w:val="28"/>
          <w:szCs w:val="28"/>
        </w:rPr>
        <w:t xml:space="preserve">7. Порядок проведения конференции </w:t>
      </w:r>
    </w:p>
    <w:p w:rsidR="004233EF" w:rsidRPr="002E1EA4" w:rsidRDefault="000C65A7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</w:t>
      </w:r>
      <w:r w:rsidR="004233EF" w:rsidRPr="002E1EA4">
        <w:rPr>
          <w:rFonts w:ascii="Times New Roman" w:hAnsi="Times New Roman"/>
          <w:sz w:val="28"/>
          <w:szCs w:val="28"/>
        </w:rPr>
        <w:t xml:space="preserve"> проходит в три этапа:</w:t>
      </w:r>
    </w:p>
    <w:p w:rsidR="004233EF" w:rsidRPr="002E1EA4" w:rsidRDefault="004233EF" w:rsidP="00166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школьный этап</w:t>
      </w:r>
      <w:r w:rsidR="000C65A7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166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муниципальный этап (секционные заседания)</w:t>
      </w:r>
      <w:r w:rsidR="000C65A7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1660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заключительный этап</w:t>
      </w:r>
      <w:r w:rsidR="000C65A7">
        <w:rPr>
          <w:rFonts w:ascii="Times New Roman" w:hAnsi="Times New Roman"/>
          <w:sz w:val="28"/>
          <w:szCs w:val="28"/>
        </w:rPr>
        <w:t>.</w:t>
      </w:r>
    </w:p>
    <w:p w:rsidR="004233EF" w:rsidRPr="002E1EA4" w:rsidRDefault="004233EF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Default="004233EF" w:rsidP="00166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Школьный этап</w:t>
      </w:r>
    </w:p>
    <w:p w:rsidR="001660F6" w:rsidRPr="002E1EA4" w:rsidRDefault="001660F6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660F6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Общее руководство подготовкой и проведением школьного этапа осуществляется оргкомитетом, утверждённым приказом директора школы из числа педагогических работников.</w:t>
      </w:r>
    </w:p>
    <w:p w:rsidR="006335F2" w:rsidRDefault="004233EF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Оргкомитет решает вопросы организации и проведения школьного этапа конференции, формирует жюри, определяет форму проведения конференции,  осуществляет общее руководство проведением конференции школьников, подводит итог, награждает победителей. Победители школьного этапа получают право принять участие в районной научно-практической конференции школьников. Оргкомитет школьного этапа направляет заявку на участие в муниципальном этапе НПКШ.</w:t>
      </w:r>
      <w:r w:rsidR="005D0A90" w:rsidRPr="005D0A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00B8" w:rsidRPr="00C03343">
        <w:rPr>
          <w:rFonts w:ascii="Times New Roman" w:hAnsi="Times New Roman"/>
          <w:sz w:val="28"/>
          <w:szCs w:val="28"/>
        </w:rPr>
        <w:t xml:space="preserve">Школьный этап проводится вне позднее следующих сроков </w:t>
      </w:r>
      <w:r w:rsidR="00C03343" w:rsidRPr="00C03343">
        <w:rPr>
          <w:rFonts w:ascii="Times New Roman" w:hAnsi="Times New Roman"/>
          <w:sz w:val="28"/>
          <w:szCs w:val="28"/>
        </w:rPr>
        <w:t>(1-4 классы: февраль, 5-11 классы: март).</w:t>
      </w:r>
    </w:p>
    <w:p w:rsidR="001660F6" w:rsidRPr="00C03343" w:rsidRDefault="001660F6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660F6" w:rsidRDefault="004233EF" w:rsidP="00166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343">
        <w:rPr>
          <w:rFonts w:ascii="Times New Roman" w:hAnsi="Times New Roman"/>
          <w:sz w:val="28"/>
          <w:szCs w:val="28"/>
        </w:rPr>
        <w:t>Муниципальный этап (секционные заседания).</w:t>
      </w:r>
    </w:p>
    <w:p w:rsidR="001660F6" w:rsidRDefault="001660F6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343" w:rsidRPr="001660F6" w:rsidRDefault="004233EF" w:rsidP="001660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660F6">
        <w:rPr>
          <w:rFonts w:ascii="Times New Roman" w:hAnsi="Times New Roman"/>
          <w:sz w:val="28"/>
          <w:szCs w:val="28"/>
        </w:rPr>
        <w:t>Общее руководство подготовкой и проведением муниципального этапа осуществляется оргкомитетом, утверждённым распоряжением председателя комитета образования</w:t>
      </w:r>
      <w:r w:rsidR="00C03343" w:rsidRPr="001660F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«Выборгский район» Ленинградской области</w:t>
      </w:r>
      <w:r w:rsidRPr="001660F6">
        <w:rPr>
          <w:rFonts w:ascii="Times New Roman" w:hAnsi="Times New Roman"/>
          <w:sz w:val="28"/>
          <w:szCs w:val="28"/>
        </w:rPr>
        <w:t xml:space="preserve"> из числа педагогических работников, работников районной методической службы, работников культуры и высшей школы (по согласованию). Ежегодно в зависимости от направленных в оргкомитет заявок определяется количество секций и составляется график проведения секционных заседаний.</w:t>
      </w:r>
      <w:r w:rsidR="00C03343" w:rsidRPr="001660F6">
        <w:rPr>
          <w:rFonts w:ascii="Times New Roman" w:hAnsi="Times New Roman"/>
          <w:sz w:val="28"/>
          <w:szCs w:val="28"/>
        </w:rPr>
        <w:t xml:space="preserve"> Оргкомитет оставляет за собой право проверять работы на наличие плагиата по заявке жюри предметных секций. Заявка на проверку работы на наличие плагиата направляется в оргкомитет в течение 2 дней (включая день проведения работы секции). Результаты проверки публикуются на сайте муниципального бюджетного учреждения «Выборгский районный информационно-методический центр»</w:t>
      </w:r>
    </w:p>
    <w:p w:rsidR="004233EF" w:rsidRDefault="00C03343" w:rsidP="001660F6">
      <w:pPr>
        <w:pStyle w:val="a3"/>
        <w:spacing w:before="100" w:beforeAutospacing="1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metod</w:t>
        </w:r>
        <w:proofErr w:type="spellEnd"/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.</w:t>
        </w:r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cit</w:t>
        </w:r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vbg</w:t>
        </w:r>
        <w:proofErr w:type="spellEnd"/>
        <w:r w:rsidR="001660F6" w:rsidRPr="005A71DD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660F6" w:rsidRPr="005A71D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45F94">
        <w:rPr>
          <w:rFonts w:ascii="Times New Roman" w:hAnsi="Times New Roman"/>
          <w:sz w:val="28"/>
          <w:szCs w:val="28"/>
        </w:rPr>
        <w:t>)</w:t>
      </w:r>
    </w:p>
    <w:p w:rsidR="001660F6" w:rsidRPr="00C03343" w:rsidRDefault="001660F6" w:rsidP="001660F6">
      <w:pPr>
        <w:pStyle w:val="a3"/>
        <w:spacing w:before="100" w:beforeAutospacing="1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233EF" w:rsidRDefault="000C65A7" w:rsidP="001660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</w:t>
      </w:r>
    </w:p>
    <w:p w:rsidR="001660F6" w:rsidRPr="002E1EA4" w:rsidRDefault="001660F6" w:rsidP="001660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660F6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заключительном </w:t>
      </w:r>
      <w:r w:rsidRPr="002A33E3">
        <w:rPr>
          <w:rFonts w:ascii="Times New Roman" w:hAnsi="Times New Roman"/>
          <w:sz w:val="28"/>
          <w:szCs w:val="28"/>
        </w:rPr>
        <w:t xml:space="preserve">этапе принимают участие победители секционных заседаний </w:t>
      </w:r>
      <w:r w:rsidR="002A33E3">
        <w:rPr>
          <w:rFonts w:ascii="Times New Roman" w:hAnsi="Times New Roman"/>
          <w:sz w:val="28"/>
          <w:szCs w:val="28"/>
        </w:rPr>
        <w:t>по рекомендации</w:t>
      </w:r>
      <w:r w:rsidRPr="002A33E3">
        <w:rPr>
          <w:rFonts w:ascii="Times New Roman" w:hAnsi="Times New Roman"/>
          <w:sz w:val="28"/>
          <w:szCs w:val="28"/>
        </w:rPr>
        <w:t xml:space="preserve"> Организационного комитета.</w:t>
      </w:r>
    </w:p>
    <w:p w:rsidR="004233EF" w:rsidRDefault="004233EF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Материалы, представленные на конкурс, должны не противоречить общепризнанным научным фактам, этическим нормам, законода</w:t>
      </w:r>
      <w:r w:rsidR="001660F6">
        <w:rPr>
          <w:rFonts w:ascii="Times New Roman" w:hAnsi="Times New Roman"/>
          <w:sz w:val="28"/>
          <w:szCs w:val="28"/>
        </w:rPr>
        <w:t xml:space="preserve">тельству Российской Федерации. </w:t>
      </w:r>
    </w:p>
    <w:p w:rsidR="00E92DAC" w:rsidRDefault="00E92DAC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DAC" w:rsidRDefault="00E92DAC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DAC" w:rsidRPr="001660F6" w:rsidRDefault="00E92DAC" w:rsidP="0016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0C65A7" w:rsidP="00E92DA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8. </w:t>
      </w:r>
      <w:r w:rsidR="004233EF" w:rsidRPr="002E1EA4">
        <w:rPr>
          <w:rFonts w:ascii="Times New Roman" w:hAnsi="Times New Roman"/>
          <w:b/>
          <w:bCs/>
          <w:sz w:val="28"/>
          <w:szCs w:val="28"/>
        </w:rPr>
        <w:t>Технология проведения Конференции</w:t>
      </w:r>
    </w:p>
    <w:p w:rsidR="004233EF" w:rsidRPr="002E1EA4" w:rsidRDefault="004233EF" w:rsidP="00E92DA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Работа Конференции предусматривает публичные выступления участников по результатам собственной исследовательской и проектной деятельности на предметных секциях по следующим направлениям: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математика;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русский язык;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физика;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информатика;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иностранные языки;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география и экономика;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литература;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биология и экология;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психология;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ОБЖ и здоровье человека;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технология;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химия; 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 xml:space="preserve">общественные науки; </w:t>
      </w:r>
    </w:p>
    <w:p w:rsidR="004233EF" w:rsidRPr="00E92DAC" w:rsidRDefault="004233EF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>краеведение</w:t>
      </w:r>
    </w:p>
    <w:p w:rsidR="00B401BD" w:rsidRPr="00E92DAC" w:rsidRDefault="00B401BD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>п</w:t>
      </w:r>
      <w:r w:rsidR="004233EF" w:rsidRPr="00E92DAC">
        <w:rPr>
          <w:rFonts w:ascii="Times New Roman" w:hAnsi="Times New Roman"/>
          <w:sz w:val="28"/>
          <w:szCs w:val="28"/>
        </w:rPr>
        <w:t xml:space="preserve">ервые шаги в </w:t>
      </w:r>
      <w:r w:rsidRPr="00E92DAC">
        <w:rPr>
          <w:rFonts w:ascii="Times New Roman" w:hAnsi="Times New Roman"/>
          <w:sz w:val="28"/>
          <w:szCs w:val="28"/>
        </w:rPr>
        <w:t>науку: краеведение</w:t>
      </w:r>
    </w:p>
    <w:p w:rsidR="004233EF" w:rsidRPr="00E92DAC" w:rsidRDefault="00B401BD" w:rsidP="00E92D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sz w:val="28"/>
          <w:szCs w:val="28"/>
        </w:rPr>
        <w:t>первые шаги в науку</w:t>
      </w:r>
      <w:r w:rsidR="00E92DAC">
        <w:rPr>
          <w:rFonts w:ascii="Times New Roman" w:hAnsi="Times New Roman"/>
          <w:sz w:val="28"/>
          <w:szCs w:val="28"/>
        </w:rPr>
        <w:t>:</w:t>
      </w:r>
      <w:r w:rsidRPr="00E92DAC">
        <w:rPr>
          <w:rFonts w:ascii="Times New Roman" w:hAnsi="Times New Roman"/>
          <w:sz w:val="28"/>
          <w:szCs w:val="28"/>
        </w:rPr>
        <w:t xml:space="preserve"> всё обо всем</w:t>
      </w:r>
    </w:p>
    <w:p w:rsidR="00E92DAC" w:rsidRDefault="00E92DAC" w:rsidP="00F54B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01BD" w:rsidRPr="00B401BD" w:rsidRDefault="00B401BD" w:rsidP="00F54B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наименований секций ежегодно формируется на основании поданных заявок от образовательных учреждений.</w:t>
      </w:r>
    </w:p>
    <w:p w:rsidR="00F54B3B" w:rsidRDefault="004233EF" w:rsidP="00F54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Учащиеся представляют исследовательские или проектные работы.</w:t>
      </w:r>
      <w:r w:rsidR="00B401BD">
        <w:rPr>
          <w:rFonts w:ascii="Times New Roman" w:hAnsi="Times New Roman"/>
          <w:sz w:val="28"/>
          <w:szCs w:val="28"/>
        </w:rPr>
        <w:t xml:space="preserve"> Представление творческих проектных работ до 5 минут, творческих исследовательских работ до 7 минут.</w:t>
      </w:r>
      <w:r w:rsidR="001B02E1">
        <w:rPr>
          <w:rFonts w:ascii="Times New Roman" w:hAnsi="Times New Roman"/>
          <w:sz w:val="28"/>
          <w:szCs w:val="28"/>
        </w:rPr>
        <w:t xml:space="preserve"> В обоих случаях представление происходит строго без чтения текста.</w:t>
      </w:r>
      <w:r w:rsidR="00F54B3B">
        <w:rPr>
          <w:rFonts w:ascii="Times New Roman" w:hAnsi="Times New Roman"/>
          <w:sz w:val="28"/>
          <w:szCs w:val="28"/>
        </w:rPr>
        <w:t xml:space="preserve"> Члены жюри обязательно задают минимум 2 вопроса.</w:t>
      </w:r>
    </w:p>
    <w:p w:rsidR="00F54B3B" w:rsidRDefault="00B401BD" w:rsidP="00F54B3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день защиты</w:t>
      </w:r>
      <w:r w:rsidR="004233EF" w:rsidRPr="002E1EA4">
        <w:rPr>
          <w:rFonts w:ascii="Times New Roman" w:hAnsi="Times New Roman"/>
          <w:sz w:val="28"/>
          <w:szCs w:val="28"/>
        </w:rPr>
        <w:t xml:space="preserve"> работы представляются в устной форме (при необ</w:t>
      </w:r>
      <w:r w:rsidR="00F54B3B">
        <w:rPr>
          <w:rFonts w:ascii="Times New Roman" w:hAnsi="Times New Roman"/>
          <w:sz w:val="28"/>
          <w:szCs w:val="28"/>
        </w:rPr>
        <w:t xml:space="preserve">ходимости в сопровождении </w:t>
      </w:r>
      <w:proofErr w:type="spellStart"/>
      <w:r w:rsidR="00F54B3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F54B3B">
        <w:rPr>
          <w:rFonts w:ascii="Times New Roman" w:hAnsi="Times New Roman"/>
          <w:sz w:val="28"/>
          <w:szCs w:val="28"/>
        </w:rPr>
        <w:t xml:space="preserve"> презентации </w:t>
      </w:r>
      <w:r w:rsidR="004233EF" w:rsidRPr="002E1EA4">
        <w:rPr>
          <w:rFonts w:ascii="Times New Roman" w:hAnsi="Times New Roman"/>
          <w:sz w:val="28"/>
          <w:szCs w:val="28"/>
        </w:rPr>
        <w:t>на секционных засе</w:t>
      </w:r>
      <w:r w:rsidR="00F54B3B">
        <w:rPr>
          <w:rFonts w:ascii="Times New Roman" w:hAnsi="Times New Roman"/>
          <w:sz w:val="28"/>
          <w:szCs w:val="28"/>
        </w:rPr>
        <w:t>даниях.</w:t>
      </w:r>
      <w:proofErr w:type="gramEnd"/>
      <w:r w:rsidR="00F54B3B">
        <w:rPr>
          <w:rFonts w:ascii="Times New Roman" w:hAnsi="Times New Roman"/>
          <w:sz w:val="28"/>
          <w:szCs w:val="28"/>
        </w:rPr>
        <w:t xml:space="preserve"> Технику для </w:t>
      </w:r>
      <w:proofErr w:type="spellStart"/>
      <w:r w:rsidR="00F54B3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4233EF" w:rsidRPr="002E1EA4">
        <w:rPr>
          <w:rFonts w:ascii="Times New Roman" w:hAnsi="Times New Roman"/>
          <w:sz w:val="28"/>
          <w:szCs w:val="28"/>
        </w:rPr>
        <w:t xml:space="preserve"> презентации обеспечивает общеобразовательное учреждение - база для проведения секционного заседания.</w:t>
      </w:r>
      <w:r w:rsidR="007D079C">
        <w:rPr>
          <w:rFonts w:ascii="Times New Roman" w:hAnsi="Times New Roman"/>
          <w:sz w:val="28"/>
          <w:szCs w:val="28"/>
        </w:rPr>
        <w:t xml:space="preserve"> Внешний вид учащихся должен соответствовать деловому стилю одежды.</w:t>
      </w:r>
    </w:p>
    <w:p w:rsidR="004233EF" w:rsidRPr="002E1EA4" w:rsidRDefault="004233EF" w:rsidP="00F54B3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Участникам Конференции необходимо иметь при себе напечатанный экземпляр исследовательской работы. ( Требования к оформлению и содержанию </w:t>
      </w:r>
      <w:r w:rsidR="007D079C">
        <w:rPr>
          <w:rFonts w:ascii="Times New Roman" w:hAnsi="Times New Roman"/>
          <w:sz w:val="28"/>
          <w:szCs w:val="28"/>
        </w:rPr>
        <w:t xml:space="preserve">творческой </w:t>
      </w:r>
      <w:r w:rsidRPr="002E1EA4">
        <w:rPr>
          <w:rFonts w:ascii="Times New Roman" w:hAnsi="Times New Roman"/>
          <w:sz w:val="28"/>
          <w:szCs w:val="28"/>
        </w:rPr>
        <w:t xml:space="preserve">исследовательской работы в Приложении №1, </w:t>
      </w:r>
      <w:r w:rsidR="007D079C">
        <w:rPr>
          <w:rFonts w:ascii="Times New Roman" w:hAnsi="Times New Roman"/>
          <w:sz w:val="28"/>
          <w:szCs w:val="28"/>
        </w:rPr>
        <w:t xml:space="preserve">творческой </w:t>
      </w:r>
      <w:r w:rsidRPr="002E1EA4">
        <w:rPr>
          <w:rFonts w:ascii="Times New Roman" w:hAnsi="Times New Roman"/>
          <w:sz w:val="28"/>
          <w:szCs w:val="28"/>
        </w:rPr>
        <w:t>п</w:t>
      </w:r>
      <w:r w:rsidR="007D079C">
        <w:rPr>
          <w:rFonts w:ascii="Times New Roman" w:hAnsi="Times New Roman"/>
          <w:sz w:val="28"/>
          <w:szCs w:val="28"/>
        </w:rPr>
        <w:t>роектной работы – П</w:t>
      </w:r>
      <w:r w:rsidRPr="002E1EA4">
        <w:rPr>
          <w:rFonts w:ascii="Times New Roman" w:hAnsi="Times New Roman"/>
          <w:sz w:val="28"/>
          <w:szCs w:val="28"/>
        </w:rPr>
        <w:t>риложение №2)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35F2">
        <w:rPr>
          <w:rFonts w:ascii="Times New Roman" w:hAnsi="Times New Roman"/>
          <w:sz w:val="28"/>
          <w:szCs w:val="28"/>
        </w:rPr>
        <w:t>Во время секционного заседания жюри оценивает публичное выступление соискателя, после секционного заседания – соответс</w:t>
      </w:r>
      <w:r w:rsidR="006335F2" w:rsidRPr="006335F2">
        <w:rPr>
          <w:rFonts w:ascii="Times New Roman" w:hAnsi="Times New Roman"/>
          <w:sz w:val="28"/>
          <w:szCs w:val="28"/>
        </w:rPr>
        <w:t>т</w:t>
      </w:r>
      <w:r w:rsidRPr="006335F2">
        <w:rPr>
          <w:rFonts w:ascii="Times New Roman" w:hAnsi="Times New Roman"/>
          <w:sz w:val="28"/>
          <w:szCs w:val="28"/>
        </w:rPr>
        <w:t>вие критериям оформления работы.</w:t>
      </w:r>
    </w:p>
    <w:p w:rsidR="004233EF" w:rsidRPr="002E1EA4" w:rsidRDefault="004233EF" w:rsidP="00F54B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Победители секционных заседаний конференции представляют свои работы на заключительном этапе по двум номинациям:</w:t>
      </w:r>
    </w:p>
    <w:p w:rsidR="004233EF" w:rsidRPr="002E1EA4" w:rsidRDefault="004233EF" w:rsidP="00F54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lastRenderedPageBreak/>
        <w:t>- творческая проектная работа;</w:t>
      </w:r>
    </w:p>
    <w:p w:rsidR="004233EF" w:rsidRDefault="004233EF" w:rsidP="00F54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творческая исследовательская работа.</w:t>
      </w:r>
    </w:p>
    <w:p w:rsidR="00E92DAC" w:rsidRPr="00E92DAC" w:rsidRDefault="00E92DAC" w:rsidP="00E92D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E92DAC" w:rsidRDefault="004233EF" w:rsidP="00E92DAC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DAC">
        <w:rPr>
          <w:rFonts w:ascii="Times New Roman" w:hAnsi="Times New Roman"/>
          <w:b/>
          <w:bCs/>
          <w:sz w:val="28"/>
          <w:szCs w:val="28"/>
        </w:rPr>
        <w:t>Подведение итогов Конференции.</w:t>
      </w:r>
    </w:p>
    <w:p w:rsidR="00231B79" w:rsidRPr="001B02E1" w:rsidRDefault="00231B79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подводятся отдельно в каждой секции в номинациях «Творческая исследовательская работа» и «Творческая проектная работа» по следующим возрастным группам: </w:t>
      </w:r>
      <w:r w:rsidRPr="0051628A">
        <w:rPr>
          <w:rFonts w:ascii="Times New Roman" w:hAnsi="Times New Roman"/>
          <w:sz w:val="28"/>
          <w:szCs w:val="28"/>
        </w:rPr>
        <w:t>1-2 классы, 3-4 классы, 5-8 классы, 9-11 классы.</w:t>
      </w:r>
    </w:p>
    <w:p w:rsidR="00231B79" w:rsidRPr="001B02E1" w:rsidRDefault="00231B79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2E1">
        <w:rPr>
          <w:rFonts w:ascii="Times New Roman" w:hAnsi="Times New Roman"/>
          <w:sz w:val="28"/>
          <w:szCs w:val="28"/>
        </w:rPr>
        <w:t xml:space="preserve">Победитель </w:t>
      </w:r>
      <w:r>
        <w:rPr>
          <w:rFonts w:ascii="Times New Roman" w:hAnsi="Times New Roman"/>
          <w:sz w:val="28"/>
          <w:szCs w:val="28"/>
        </w:rPr>
        <w:t xml:space="preserve">в группе </w:t>
      </w:r>
      <w:r w:rsidRPr="001B02E1">
        <w:rPr>
          <w:rFonts w:ascii="Times New Roman" w:hAnsi="Times New Roman"/>
          <w:sz w:val="28"/>
          <w:szCs w:val="28"/>
        </w:rPr>
        <w:t xml:space="preserve">– один, 25% участников, набравших более половины </w:t>
      </w:r>
      <w:proofErr w:type="spellStart"/>
      <w:r w:rsidRPr="001B02E1">
        <w:rPr>
          <w:rFonts w:ascii="Times New Roman" w:hAnsi="Times New Roman"/>
          <w:sz w:val="28"/>
          <w:szCs w:val="28"/>
        </w:rPr>
        <w:t>критериальных</w:t>
      </w:r>
      <w:proofErr w:type="spellEnd"/>
      <w:r w:rsidRPr="001B02E1">
        <w:rPr>
          <w:rFonts w:ascii="Times New Roman" w:hAnsi="Times New Roman"/>
          <w:sz w:val="28"/>
          <w:szCs w:val="28"/>
        </w:rPr>
        <w:t xml:space="preserve"> баллов – призёры.</w:t>
      </w:r>
    </w:p>
    <w:p w:rsidR="004233EF" w:rsidRDefault="001B02E1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решения жюри</w:t>
      </w:r>
      <w:r w:rsidR="004233EF" w:rsidRPr="002E1EA4">
        <w:rPr>
          <w:rFonts w:ascii="Times New Roman" w:hAnsi="Times New Roman"/>
          <w:sz w:val="28"/>
          <w:szCs w:val="28"/>
        </w:rPr>
        <w:t xml:space="preserve"> протоколируются, подписываются, утверждаются председателям</w:t>
      </w:r>
      <w:r>
        <w:rPr>
          <w:rFonts w:ascii="Times New Roman" w:hAnsi="Times New Roman"/>
          <w:sz w:val="28"/>
          <w:szCs w:val="28"/>
        </w:rPr>
        <w:t>и жюри и</w:t>
      </w:r>
      <w:r w:rsidR="004233EF" w:rsidRPr="002E1EA4">
        <w:rPr>
          <w:rFonts w:ascii="Times New Roman" w:hAnsi="Times New Roman"/>
          <w:sz w:val="28"/>
          <w:szCs w:val="28"/>
        </w:rPr>
        <w:t xml:space="preserve"> являются окончательными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4B3B" w:rsidRPr="001B02E1" w:rsidRDefault="00F54B3B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Конференции </w:t>
      </w:r>
      <w:r w:rsidR="00D67F65">
        <w:rPr>
          <w:rFonts w:ascii="Times New Roman" w:hAnsi="Times New Roman"/>
          <w:sz w:val="28"/>
          <w:szCs w:val="28"/>
        </w:rPr>
        <w:t>комитет образования муниципального образования «Выборгский район» Ленинградской области издает распоряжение об итогах Конференции.</w:t>
      </w:r>
    </w:p>
    <w:p w:rsidR="004233EF" w:rsidRDefault="00231B79" w:rsidP="00E92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4233EF" w:rsidRPr="002E1EA4">
        <w:rPr>
          <w:rFonts w:ascii="Times New Roman" w:hAnsi="Times New Roman"/>
          <w:sz w:val="28"/>
          <w:szCs w:val="28"/>
        </w:rPr>
        <w:t>Конферен</w:t>
      </w:r>
      <w:r>
        <w:rPr>
          <w:rFonts w:ascii="Times New Roman" w:hAnsi="Times New Roman"/>
          <w:sz w:val="28"/>
          <w:szCs w:val="28"/>
        </w:rPr>
        <w:t>ции</w:t>
      </w:r>
      <w:r w:rsidR="004233EF" w:rsidRPr="002E1EA4">
        <w:rPr>
          <w:rFonts w:ascii="Times New Roman" w:hAnsi="Times New Roman"/>
          <w:sz w:val="28"/>
          <w:szCs w:val="28"/>
        </w:rPr>
        <w:t xml:space="preserve"> награждаются дипломами на заключительном этапе. </w:t>
      </w:r>
    </w:p>
    <w:p w:rsidR="004233EF" w:rsidRPr="002E1EA4" w:rsidRDefault="004233EF" w:rsidP="00E92D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4233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4233E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92DAC" w:rsidRDefault="00E92DAC" w:rsidP="00D67F65">
      <w:pPr>
        <w:rPr>
          <w:rFonts w:ascii="Times New Roman" w:hAnsi="Times New Roman"/>
          <w:bCs/>
          <w:sz w:val="28"/>
          <w:szCs w:val="28"/>
        </w:rPr>
      </w:pPr>
    </w:p>
    <w:p w:rsidR="004233EF" w:rsidRPr="002E1EA4" w:rsidRDefault="004233EF" w:rsidP="004233EF">
      <w:pPr>
        <w:jc w:val="right"/>
        <w:rPr>
          <w:rFonts w:ascii="Times New Roman" w:hAnsi="Times New Roman"/>
          <w:bCs/>
          <w:sz w:val="28"/>
          <w:szCs w:val="28"/>
        </w:rPr>
      </w:pPr>
      <w:r w:rsidRPr="002E1EA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1. </w:t>
      </w:r>
    </w:p>
    <w:p w:rsidR="004233EF" w:rsidRPr="002E1EA4" w:rsidRDefault="004233EF" w:rsidP="004233EF">
      <w:pPr>
        <w:jc w:val="center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bCs/>
          <w:sz w:val="28"/>
          <w:szCs w:val="28"/>
        </w:rPr>
        <w:t>Требования к содержанию и оформлению исследовательской работы.</w:t>
      </w:r>
    </w:p>
    <w:p w:rsidR="004233EF" w:rsidRPr="002E1EA4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Требования к содержанию и оформлению исследовательской работы соответствуют традиционным стандартам описания результатов научных исследований.</w:t>
      </w:r>
    </w:p>
    <w:p w:rsidR="004233EF" w:rsidRPr="002E1EA4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Для участия в Конференции участники должны представить исследовательскую работу на бумажном носителе. </w:t>
      </w:r>
    </w:p>
    <w:p w:rsidR="004233EF" w:rsidRPr="002E1EA4" w:rsidRDefault="004233EF" w:rsidP="00E9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Работа, представленная на экспертизу, должна носить характер научн</w:t>
      </w:r>
      <w:r w:rsidR="002D36E0">
        <w:rPr>
          <w:rFonts w:ascii="Times New Roman" w:hAnsi="Times New Roman"/>
          <w:sz w:val="28"/>
          <w:szCs w:val="28"/>
        </w:rPr>
        <w:t>ого исс</w:t>
      </w:r>
      <w:r w:rsidR="00A43EDD">
        <w:rPr>
          <w:rFonts w:ascii="Times New Roman" w:hAnsi="Times New Roman"/>
          <w:sz w:val="28"/>
          <w:szCs w:val="28"/>
        </w:rPr>
        <w:t>ледования</w:t>
      </w:r>
      <w:r w:rsidR="00231B79">
        <w:rPr>
          <w:rFonts w:ascii="Times New Roman" w:hAnsi="Times New Roman"/>
          <w:sz w:val="28"/>
          <w:szCs w:val="28"/>
        </w:rPr>
        <w:t>.</w:t>
      </w:r>
    </w:p>
    <w:p w:rsidR="004233EF" w:rsidRPr="002E1EA4" w:rsidRDefault="00231B79" w:rsidP="001D57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и</w:t>
      </w:r>
      <w:r w:rsidR="004233EF" w:rsidRPr="002E1EA4">
        <w:rPr>
          <w:rFonts w:ascii="Times New Roman" w:hAnsi="Times New Roman"/>
          <w:sz w:val="28"/>
          <w:szCs w:val="28"/>
        </w:rPr>
        <w:t xml:space="preserve">сследовательская работа должна содержать: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титульный лист;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введение;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основную часть;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заключение; </w:t>
      </w:r>
    </w:p>
    <w:p w:rsidR="004233EF" w:rsidRPr="001D5745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список источников и литературы (библиографический список); </w:t>
      </w:r>
    </w:p>
    <w:p w:rsidR="004233EF" w:rsidRPr="001D5745" w:rsidRDefault="001D5745" w:rsidP="001D5745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приложения.</w:t>
      </w:r>
    </w:p>
    <w:p w:rsidR="001D5745" w:rsidRPr="002E1EA4" w:rsidRDefault="001D5745" w:rsidP="001D5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Титульный лист должен содержать: 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название работы; 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 xml:space="preserve">наименование секции; 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вид работы: исследов</w:t>
      </w:r>
      <w:r w:rsidR="002D36E0" w:rsidRPr="001D5745">
        <w:rPr>
          <w:rFonts w:ascii="Times New Roman" w:hAnsi="Times New Roman"/>
          <w:sz w:val="28"/>
          <w:szCs w:val="28"/>
        </w:rPr>
        <w:t>а</w:t>
      </w:r>
      <w:r w:rsidRPr="001D5745">
        <w:rPr>
          <w:rFonts w:ascii="Times New Roman" w:hAnsi="Times New Roman"/>
          <w:sz w:val="28"/>
          <w:szCs w:val="28"/>
        </w:rPr>
        <w:t>тельская, проектная</w:t>
      </w:r>
      <w:r w:rsidR="001D5745">
        <w:rPr>
          <w:rFonts w:ascii="Times New Roman" w:hAnsi="Times New Roman"/>
          <w:sz w:val="28"/>
          <w:szCs w:val="28"/>
        </w:rPr>
        <w:t>;</w:t>
      </w:r>
    </w:p>
    <w:p w:rsidR="004233EF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сведения о</w:t>
      </w:r>
      <w:r w:rsidR="001D5745">
        <w:rPr>
          <w:rFonts w:ascii="Times New Roman" w:hAnsi="Times New Roman"/>
          <w:sz w:val="28"/>
          <w:szCs w:val="28"/>
        </w:rPr>
        <w:t>б авторе (фамилия, имя, класс);</w:t>
      </w:r>
    </w:p>
    <w:p w:rsidR="003742D2" w:rsidRPr="001D5745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1D5745">
        <w:rPr>
          <w:rFonts w:ascii="Times New Roman" w:hAnsi="Times New Roman"/>
          <w:sz w:val="28"/>
          <w:szCs w:val="28"/>
        </w:rPr>
        <w:t>сведения о руководителе или консультанте (фамилия, имя, отчество, должность</w:t>
      </w:r>
      <w:r w:rsidR="001D5745">
        <w:rPr>
          <w:rFonts w:ascii="Times New Roman" w:hAnsi="Times New Roman"/>
          <w:sz w:val="28"/>
          <w:szCs w:val="28"/>
        </w:rPr>
        <w:t>, место работы, ученая степень);</w:t>
      </w:r>
    </w:p>
    <w:p w:rsidR="004233EF" w:rsidRPr="001D5745" w:rsidRDefault="001D5745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742D2" w:rsidRPr="001D5745">
        <w:rPr>
          <w:rFonts w:ascii="Times New Roman" w:hAnsi="Times New Roman"/>
          <w:sz w:val="28"/>
          <w:szCs w:val="28"/>
        </w:rPr>
        <w:t>азвание региона (Выборг), год.</w:t>
      </w:r>
      <w:r w:rsidR="004233EF" w:rsidRPr="001D5745">
        <w:rPr>
          <w:rFonts w:ascii="Times New Roman" w:hAnsi="Times New Roman"/>
          <w:sz w:val="28"/>
          <w:szCs w:val="28"/>
        </w:rPr>
        <w:t xml:space="preserve"> </w:t>
      </w:r>
      <w:r w:rsidR="00231B79" w:rsidRPr="001D5745">
        <w:rPr>
          <w:rFonts w:ascii="Times New Roman" w:hAnsi="Times New Roman"/>
          <w:sz w:val="28"/>
          <w:szCs w:val="28"/>
        </w:rPr>
        <w:t>(Приложение №3)</w:t>
      </w:r>
    </w:p>
    <w:p w:rsidR="00231B79" w:rsidRDefault="00231B79" w:rsidP="001D5745">
      <w:p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D5745">
      <w:p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оглавление должны быть включены: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введение; </w:t>
      </w:r>
    </w:p>
    <w:p w:rsidR="004233EF" w:rsidRPr="002E1EA4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названия глав и параграфов; </w:t>
      </w:r>
    </w:p>
    <w:p w:rsidR="004233EF" w:rsidRPr="002E1EA4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заключение; </w:t>
      </w:r>
    </w:p>
    <w:p w:rsidR="004233EF" w:rsidRPr="002E1EA4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список используемых источников (в том числе Интернет-ресурсы) и литературы; </w:t>
      </w:r>
    </w:p>
    <w:p w:rsidR="004233EF" w:rsidRDefault="004233EF" w:rsidP="001D5745">
      <w:pPr>
        <w:pStyle w:val="a3"/>
        <w:numPr>
          <w:ilvl w:val="0"/>
          <w:numId w:val="18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названия приложений и соответствующие номера страниц. </w:t>
      </w:r>
    </w:p>
    <w:p w:rsidR="001D5745" w:rsidRPr="002E1EA4" w:rsidRDefault="001D5745" w:rsidP="001D574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решении избранной проблемы.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</w:t>
      </w:r>
      <w:r w:rsidRPr="002E1EA4">
        <w:rPr>
          <w:rFonts w:ascii="Times New Roman" w:hAnsi="Times New Roman"/>
          <w:sz w:val="28"/>
          <w:szCs w:val="28"/>
        </w:rPr>
        <w:lastRenderedPageBreak/>
        <w:t xml:space="preserve">сравнение ранее известных автору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заключении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 список используемых источников заносятся публикации, издания и источники, использованные автором.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Информация о каждом издании должна быть оформлена в строгой последовательности: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фамилия, инициалы автора;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название издания;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выходные данные издательства;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год издания;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№ выпуска (если издание периодическое); </w:t>
      </w:r>
    </w:p>
    <w:p w:rsidR="004233EF" w:rsidRPr="002E1EA4" w:rsidRDefault="004233EF" w:rsidP="001D5745">
      <w:pPr>
        <w:pStyle w:val="a3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количество страниц. 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Все издания должны быть пронумерованы и расположены в алфавитном порядке.</w:t>
      </w:r>
    </w:p>
    <w:p w:rsidR="004233EF" w:rsidRPr="002E1EA4" w:rsidRDefault="004233EF" w:rsidP="001D57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Исследовательская 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4233EF" w:rsidRPr="002E1EA4" w:rsidRDefault="004233EF" w:rsidP="00E9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Текст печатается на стандартных страницах белой бумаги формата А</w:t>
      </w:r>
      <w:proofErr w:type="gramStart"/>
      <w:r w:rsidRPr="002E1EA4">
        <w:rPr>
          <w:rFonts w:ascii="Times New Roman" w:hAnsi="Times New Roman"/>
          <w:sz w:val="28"/>
          <w:szCs w:val="28"/>
        </w:rPr>
        <w:t>4</w:t>
      </w:r>
      <w:proofErr w:type="gramEnd"/>
      <w:r w:rsidRPr="002E1EA4">
        <w:rPr>
          <w:rFonts w:ascii="Times New Roman" w:hAnsi="Times New Roman"/>
          <w:sz w:val="28"/>
          <w:szCs w:val="28"/>
        </w:rPr>
        <w:t xml:space="preserve"> (210 </w:t>
      </w:r>
      <w:proofErr w:type="spellStart"/>
      <w:r w:rsidRPr="002E1EA4">
        <w:rPr>
          <w:rFonts w:ascii="Times New Roman" w:hAnsi="Times New Roman"/>
          <w:sz w:val="28"/>
          <w:szCs w:val="28"/>
        </w:rPr>
        <w:t>х</w:t>
      </w:r>
      <w:proofErr w:type="spellEnd"/>
      <w:r w:rsidRPr="002E1EA4">
        <w:rPr>
          <w:rFonts w:ascii="Times New Roman" w:hAnsi="Times New Roman"/>
          <w:sz w:val="28"/>
          <w:szCs w:val="28"/>
        </w:rPr>
        <w:t xml:space="preserve"> 297 мм, горизонталь — 210 мм). Шрифт — </w:t>
      </w:r>
      <w:proofErr w:type="spellStart"/>
      <w:r w:rsidRPr="002E1EA4">
        <w:rPr>
          <w:rFonts w:ascii="Times New Roman" w:hAnsi="Times New Roman"/>
          <w:sz w:val="28"/>
          <w:szCs w:val="28"/>
        </w:rPr>
        <w:t>TimesNewRoman</w:t>
      </w:r>
      <w:proofErr w:type="spellEnd"/>
      <w:r w:rsidRPr="002E1EA4">
        <w:rPr>
          <w:rFonts w:ascii="Times New Roman" w:hAnsi="Times New Roman"/>
          <w:sz w:val="28"/>
          <w:szCs w:val="28"/>
        </w:rPr>
        <w:t xml:space="preserve">, размер — 12 </w:t>
      </w:r>
      <w:proofErr w:type="spellStart"/>
      <w:proofErr w:type="gramStart"/>
      <w:r w:rsidRPr="002E1EA4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2E1EA4">
        <w:rPr>
          <w:rFonts w:ascii="Times New Roman" w:hAnsi="Times New Roman"/>
          <w:sz w:val="28"/>
          <w:szCs w:val="28"/>
        </w:rPr>
        <w:t>, межстрочный интервал — 1,5. Поля: слева — 25 мм, справа — 10 мм, снизу и сверху — 20 мм.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A43EDD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 xml:space="preserve">Исследовательская работа может содержать до 25 страниц текста. </w:t>
      </w:r>
      <w:r w:rsidR="002F06AD" w:rsidRPr="002E1EA4">
        <w:rPr>
          <w:rFonts w:ascii="Times New Roman" w:hAnsi="Times New Roman"/>
          <w:sz w:val="28"/>
          <w:szCs w:val="28"/>
        </w:rPr>
        <w:t>Приложения</w:t>
      </w:r>
      <w:r w:rsidR="002F06AD">
        <w:rPr>
          <w:rFonts w:ascii="Times New Roman" w:hAnsi="Times New Roman"/>
          <w:sz w:val="28"/>
          <w:szCs w:val="28"/>
        </w:rPr>
        <w:t xml:space="preserve">  -</w:t>
      </w:r>
      <w:r w:rsidR="00A43EDD">
        <w:rPr>
          <w:rFonts w:ascii="Times New Roman" w:hAnsi="Times New Roman"/>
          <w:sz w:val="28"/>
          <w:szCs w:val="28"/>
        </w:rPr>
        <w:t xml:space="preserve"> </w:t>
      </w:r>
      <w:r w:rsidR="002F06AD">
        <w:rPr>
          <w:rFonts w:ascii="Times New Roman" w:hAnsi="Times New Roman"/>
          <w:sz w:val="28"/>
          <w:szCs w:val="28"/>
        </w:rPr>
        <w:t xml:space="preserve">количество страниц не ограничено. </w:t>
      </w:r>
    </w:p>
    <w:p w:rsidR="004233EF" w:rsidRDefault="004233EF" w:rsidP="00E92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Приложения должны быть пронумерованы и озаглавлены. В тексте работы автор должен на них ссылаться.</w:t>
      </w:r>
    </w:p>
    <w:p w:rsidR="00D43250" w:rsidRPr="002E1EA4" w:rsidRDefault="00D43250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21E">
        <w:rPr>
          <w:rFonts w:ascii="Times New Roman" w:hAnsi="Times New Roman"/>
          <w:sz w:val="28"/>
          <w:szCs w:val="28"/>
        </w:rPr>
        <w:t>Работа должна иметь рецензию независимого эксперта (работники других образовательных учреждений, дополнительного образования, учреждений культуры, науки и т.д.), написанную в свободной форме.</w:t>
      </w:r>
    </w:p>
    <w:p w:rsidR="004233EF" w:rsidRPr="002E1EA4" w:rsidRDefault="004233EF" w:rsidP="001D57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Исследовательская работа, включая приложения, скрепляется вместе с титульным листом (рекомендуются скоросшиватели и пластиковые файлы).</w:t>
      </w:r>
    </w:p>
    <w:p w:rsidR="004233EF" w:rsidRPr="002E1EA4" w:rsidRDefault="004233EF" w:rsidP="00E92D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233EF" w:rsidRPr="002E1EA4" w:rsidRDefault="004233EF" w:rsidP="00E92DA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33EF" w:rsidRPr="002E1EA4" w:rsidRDefault="004233EF" w:rsidP="001D574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33EF" w:rsidRPr="002E1EA4" w:rsidRDefault="004233EF" w:rsidP="004233E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2E1EA4">
        <w:rPr>
          <w:sz w:val="28"/>
          <w:szCs w:val="28"/>
        </w:rPr>
        <w:lastRenderedPageBreak/>
        <w:t>Приложение №2</w:t>
      </w:r>
    </w:p>
    <w:p w:rsidR="004233EF" w:rsidRDefault="004233EF" w:rsidP="004233E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233EF" w:rsidRPr="00460503" w:rsidRDefault="004233EF" w:rsidP="004233EF">
      <w:pPr>
        <w:jc w:val="center"/>
        <w:rPr>
          <w:rFonts w:ascii="Times New Roman" w:hAnsi="Times New Roman"/>
          <w:bCs/>
          <w:sz w:val="28"/>
          <w:szCs w:val="28"/>
        </w:rPr>
      </w:pPr>
      <w:r w:rsidRPr="002E1EA4">
        <w:rPr>
          <w:rFonts w:ascii="Times New Roman" w:hAnsi="Times New Roman"/>
          <w:bCs/>
          <w:sz w:val="28"/>
          <w:szCs w:val="28"/>
        </w:rPr>
        <w:t>Требования к содержанию и оформлению проекта.</w:t>
      </w:r>
    </w:p>
    <w:p w:rsidR="004233EF" w:rsidRPr="002E1EA4" w:rsidRDefault="001D5745" w:rsidP="001D5745">
      <w:pPr>
        <w:tabs>
          <w:tab w:val="left" w:pos="284"/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Общий объем проекта не должен превышать 15 страниц, включая титульный лист, аннотацию, иллюстрации, графики, рисунки, фотографии, расчет экономической эффективности / затрат на внедрение или выполнение проекта, перечень ссылок, приложения и список литературы.</w:t>
      </w:r>
    </w:p>
    <w:p w:rsidR="004233EF" w:rsidRPr="002E1EA4" w:rsidRDefault="001D5745" w:rsidP="001D5745">
      <w:pPr>
        <w:tabs>
          <w:tab w:val="left" w:pos="284"/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 xml:space="preserve">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r w:rsidR="004233EF" w:rsidRPr="002E1EA4">
        <w:rPr>
          <w:rFonts w:ascii="Times New Roman" w:hAnsi="Times New Roman"/>
          <w:sz w:val="28"/>
          <w:szCs w:val="28"/>
          <w:lang w:val="en-US"/>
        </w:rPr>
        <w:t>TimesNewRoman</w:t>
      </w:r>
      <w:r w:rsidR="004233EF" w:rsidRPr="002E1EA4">
        <w:rPr>
          <w:rFonts w:ascii="Times New Roman" w:hAnsi="Times New Roman"/>
          <w:sz w:val="28"/>
          <w:szCs w:val="28"/>
        </w:rPr>
        <w:t xml:space="preserve">, 12 размер, параметры страницы: верхнее и нижнее поля – 2 см, правое и левое поля – 2,5 см. </w:t>
      </w:r>
    </w:p>
    <w:p w:rsidR="004233EF" w:rsidRPr="002E1EA4" w:rsidRDefault="001D5745" w:rsidP="001D5745">
      <w:pPr>
        <w:tabs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Приложения</w:t>
      </w:r>
      <w:r w:rsidR="00A43EDD">
        <w:rPr>
          <w:rFonts w:ascii="Times New Roman" w:hAnsi="Times New Roman"/>
          <w:sz w:val="28"/>
          <w:szCs w:val="28"/>
        </w:rPr>
        <w:t xml:space="preserve"> (входят в общий объем проекта)</w:t>
      </w:r>
    </w:p>
    <w:p w:rsidR="004233EF" w:rsidRPr="002E1EA4" w:rsidRDefault="001D5745" w:rsidP="001D5745">
      <w:pPr>
        <w:tabs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На титульном листе проекта обязательно должны быть в последовательном порядке указаны:</w:t>
      </w:r>
      <w:bookmarkStart w:id="0" w:name="_GoBack"/>
      <w:bookmarkEnd w:id="0"/>
    </w:p>
    <w:p w:rsidR="004233EF" w:rsidRPr="002E1EA4" w:rsidRDefault="004233EF" w:rsidP="001D5745">
      <w:pPr>
        <w:tabs>
          <w:tab w:val="left" w:pos="284"/>
          <w:tab w:val="num" w:pos="709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четкое и краткое название проекта – не более 7 слов (название может сопровождаться, если необходимо, полным научным названием);</w:t>
      </w:r>
    </w:p>
    <w:p w:rsidR="004233EF" w:rsidRPr="002E1EA4" w:rsidRDefault="004233EF" w:rsidP="001D5745">
      <w:pPr>
        <w:tabs>
          <w:tab w:val="left" w:pos="284"/>
          <w:tab w:val="num" w:pos="709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имена и фамилии авторов проекта и полные фамилии,</w:t>
      </w:r>
      <w:r w:rsidR="00A43EDD">
        <w:rPr>
          <w:rFonts w:ascii="Times New Roman" w:hAnsi="Times New Roman"/>
          <w:sz w:val="28"/>
          <w:szCs w:val="28"/>
        </w:rPr>
        <w:t xml:space="preserve"> имена и отчества руководителей</w:t>
      </w:r>
      <w:r w:rsidRPr="002E1EA4">
        <w:rPr>
          <w:rFonts w:ascii="Times New Roman" w:hAnsi="Times New Roman"/>
          <w:sz w:val="28"/>
          <w:szCs w:val="28"/>
        </w:rPr>
        <w:t>;</w:t>
      </w:r>
    </w:p>
    <w:p w:rsidR="004233EF" w:rsidRPr="002E1EA4" w:rsidRDefault="004233EF" w:rsidP="001D5745">
      <w:pPr>
        <w:tabs>
          <w:tab w:val="left" w:pos="284"/>
          <w:tab w:val="num" w:pos="709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- название региона (Выборг), год.</w:t>
      </w:r>
    </w:p>
    <w:p w:rsidR="004233EF" w:rsidRPr="002E1EA4" w:rsidRDefault="001D5745" w:rsidP="001D5745">
      <w:pPr>
        <w:tabs>
          <w:tab w:val="left" w:pos="284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EF" w:rsidRPr="002E1EA4">
        <w:rPr>
          <w:rFonts w:ascii="Times New Roman" w:hAnsi="Times New Roman"/>
          <w:sz w:val="28"/>
          <w:szCs w:val="28"/>
        </w:rPr>
        <w:t>Вторая страница проекта должна быть научной аннотацией – кратким описанием проекта, включающим главные разде</w:t>
      </w:r>
      <w:r w:rsidR="00F54B3B">
        <w:rPr>
          <w:rFonts w:ascii="Times New Roman" w:hAnsi="Times New Roman"/>
          <w:sz w:val="28"/>
          <w:szCs w:val="28"/>
        </w:rPr>
        <w:t xml:space="preserve">лы проекта, такие,  как  цель, </w:t>
      </w:r>
      <w:r w:rsidR="004233EF" w:rsidRPr="002E1EA4">
        <w:rPr>
          <w:rFonts w:ascii="Times New Roman" w:hAnsi="Times New Roman"/>
          <w:sz w:val="28"/>
          <w:szCs w:val="28"/>
        </w:rPr>
        <w:t>методы и материалы, исследования (наблюдения), достигнуты</w:t>
      </w:r>
      <w:r w:rsidR="00344FEF">
        <w:rPr>
          <w:rFonts w:ascii="Times New Roman" w:hAnsi="Times New Roman"/>
          <w:sz w:val="28"/>
          <w:szCs w:val="28"/>
        </w:rPr>
        <w:t>е результаты и выводы.</w:t>
      </w:r>
      <w:r w:rsidR="004233EF" w:rsidRPr="002E1EA4">
        <w:rPr>
          <w:rFonts w:ascii="Times New Roman" w:hAnsi="Times New Roman"/>
          <w:sz w:val="28"/>
          <w:szCs w:val="28"/>
        </w:rPr>
        <w:t xml:space="preserve"> Объем аннотации не должен превышать 1 лист машинописного текста. </w:t>
      </w:r>
    </w:p>
    <w:p w:rsidR="004F2882" w:rsidRPr="00460503" w:rsidRDefault="004F2882" w:rsidP="001D57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1D5745" w:rsidRDefault="001D5745" w:rsidP="004233EF">
      <w:pPr>
        <w:pStyle w:val="a4"/>
        <w:jc w:val="right"/>
        <w:rPr>
          <w:sz w:val="28"/>
          <w:szCs w:val="28"/>
        </w:rPr>
      </w:pPr>
    </w:p>
    <w:p w:rsidR="00785563" w:rsidRDefault="00785563" w:rsidP="004233EF">
      <w:pPr>
        <w:pStyle w:val="a4"/>
        <w:jc w:val="right"/>
        <w:rPr>
          <w:sz w:val="28"/>
          <w:szCs w:val="28"/>
        </w:rPr>
      </w:pPr>
    </w:p>
    <w:p w:rsidR="000E4F26" w:rsidRDefault="000E4F2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233EF" w:rsidRPr="002E1EA4" w:rsidRDefault="004233EF" w:rsidP="004233EF">
      <w:pPr>
        <w:pStyle w:val="a4"/>
        <w:jc w:val="right"/>
        <w:rPr>
          <w:sz w:val="28"/>
          <w:szCs w:val="28"/>
        </w:rPr>
      </w:pPr>
      <w:r w:rsidRPr="002E1EA4">
        <w:rPr>
          <w:sz w:val="28"/>
          <w:szCs w:val="28"/>
        </w:rPr>
        <w:lastRenderedPageBreak/>
        <w:t>Приложение №3</w:t>
      </w:r>
    </w:p>
    <w:p w:rsidR="004233EF" w:rsidRPr="00D321F2" w:rsidRDefault="004233EF" w:rsidP="004233EF">
      <w:pPr>
        <w:tabs>
          <w:tab w:val="left" w:pos="2670"/>
        </w:tabs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Критерии оценки работ, представленных на учебно-исследовательскую конференцию</w:t>
      </w:r>
    </w:p>
    <w:p w:rsidR="004233EF" w:rsidRPr="002E1EA4" w:rsidRDefault="004233EF" w:rsidP="004233EF">
      <w:pPr>
        <w:tabs>
          <w:tab w:val="left" w:pos="2670"/>
        </w:tabs>
        <w:jc w:val="center"/>
        <w:rPr>
          <w:rFonts w:ascii="Times New Roman" w:hAnsi="Times New Roman"/>
          <w:sz w:val="28"/>
          <w:szCs w:val="28"/>
        </w:rPr>
      </w:pPr>
      <w:r w:rsidRPr="002E1EA4">
        <w:rPr>
          <w:rStyle w:val="a5"/>
          <w:rFonts w:ascii="Times New Roman" w:hAnsi="Times New Roman"/>
          <w:sz w:val="28"/>
          <w:szCs w:val="28"/>
        </w:rPr>
        <w:t>1.Критерии творческих исследовательских  работ учащихся</w:t>
      </w:r>
    </w:p>
    <w:tbl>
      <w:tblPr>
        <w:tblW w:w="9682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541"/>
        <w:gridCol w:w="3282"/>
        <w:gridCol w:w="5859"/>
      </w:tblGrid>
      <w:tr w:rsidR="00692B8E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2E1EA4" w:rsidRDefault="004233EF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№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2E1EA4" w:rsidRDefault="004233EF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Критерии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2E1EA4" w:rsidRDefault="004233EF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Оценка в баллах</w:t>
            </w:r>
          </w:p>
        </w:tc>
      </w:tr>
      <w:tr w:rsidR="0016513D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Актуальность работы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необходимостью получения новых сведений для дальнейшего понимания той или иной области знаний -2, тема повторяет известные работы и разработки, отдельные аспекты представляют интерес для рассмотрения-1, не обоснована актуальность темы -0</w:t>
            </w:r>
          </w:p>
        </w:tc>
      </w:tr>
      <w:tr w:rsidR="0016513D" w:rsidRPr="002E1EA4" w:rsidTr="004F2882">
        <w:trPr>
          <w:trHeight w:val="48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Степень новизны полученных результатов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FD36FC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FD36FC">
              <w:rPr>
                <w:sz w:val="28"/>
                <w:szCs w:val="28"/>
              </w:rPr>
              <w:t>Качественно новое знание, полученное в результате исследования, оригинальное решение задачи, научное опровержение известных положений – 3, новое представление или новое видение известной проблемы на основе анализа или обобщения -2, новое изложение, решение отдельных вопросов, частных сторон, частных задач -1, п</w:t>
            </w:r>
            <w:r>
              <w:rPr>
                <w:sz w:val="28"/>
                <w:szCs w:val="28"/>
              </w:rPr>
              <w:t>овторение</w:t>
            </w:r>
            <w:r w:rsidRPr="00FD36FC">
              <w:rPr>
                <w:sz w:val="28"/>
                <w:szCs w:val="28"/>
              </w:rPr>
              <w:t xml:space="preserve"> существующих сведений -0</w:t>
            </w:r>
          </w:p>
        </w:tc>
      </w:tr>
      <w:tr w:rsidR="0016513D" w:rsidRPr="002E1EA4" w:rsidTr="004F2882">
        <w:trPr>
          <w:trHeight w:val="5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16513D">
              <w:rPr>
                <w:sz w:val="28"/>
                <w:szCs w:val="28"/>
              </w:rPr>
              <w:t>Элемент исследования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16513D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16513D">
              <w:rPr>
                <w:sz w:val="28"/>
                <w:szCs w:val="28"/>
              </w:rPr>
              <w:t>Полный цикл исследования, включающий подготовку программы, натуральные наблюдения или проведение эксперимента, обработку и анализ полученного материала, создание нового продукта</w:t>
            </w:r>
            <w:r>
              <w:rPr>
                <w:sz w:val="28"/>
                <w:szCs w:val="28"/>
              </w:rPr>
              <w:t xml:space="preserve"> - 4</w:t>
            </w:r>
            <w:r w:rsidRPr="0016513D">
              <w:rPr>
                <w:sz w:val="28"/>
                <w:szCs w:val="28"/>
              </w:rPr>
              <w:t>, исследование с привлечением первичных наблюдений, выполненных другими авторами, собственная обработка, анализ – 3, имеются элементы обобщения, рефер</w:t>
            </w:r>
            <w:r>
              <w:rPr>
                <w:sz w:val="28"/>
                <w:szCs w:val="28"/>
              </w:rPr>
              <w:t>ирование со свертыванием извест</w:t>
            </w:r>
            <w:r w:rsidRPr="0016513D">
              <w:rPr>
                <w:sz w:val="28"/>
                <w:szCs w:val="28"/>
              </w:rPr>
              <w:t>ной информации -1, элементарная не содержащая собственных обобщений работа, изложение известных фактов, истин -0.</w:t>
            </w:r>
            <w:proofErr w:type="gramEnd"/>
          </w:p>
        </w:tc>
      </w:tr>
      <w:tr w:rsidR="0016513D" w:rsidRPr="002E1EA4" w:rsidTr="004F2882">
        <w:trPr>
          <w:trHeight w:val="42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="0016513D" w:rsidRPr="002E1EA4">
              <w:rPr>
                <w:sz w:val="28"/>
                <w:szCs w:val="28"/>
              </w:rPr>
              <w:t>результатов и научных фактов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6513D" w:rsidRPr="002E1EA4">
              <w:rPr>
                <w:sz w:val="28"/>
                <w:szCs w:val="28"/>
              </w:rPr>
              <w:t>спользован учебный материал школьного курса</w:t>
            </w:r>
            <w:r>
              <w:rPr>
                <w:sz w:val="28"/>
                <w:szCs w:val="28"/>
              </w:rPr>
              <w:t xml:space="preserve"> - 1, </w:t>
            </w:r>
            <w:r w:rsidR="0016513D" w:rsidRPr="002E1EA4">
              <w:rPr>
                <w:sz w:val="28"/>
                <w:szCs w:val="28"/>
              </w:rPr>
              <w:t xml:space="preserve">кроме (1) </w:t>
            </w:r>
            <w:r w:rsidR="0016513D">
              <w:rPr>
                <w:sz w:val="28"/>
                <w:szCs w:val="28"/>
              </w:rPr>
              <w:t xml:space="preserve">использованы другие </w:t>
            </w:r>
            <w:r w:rsidR="0016513D" w:rsidRPr="002E1EA4">
              <w:rPr>
                <w:sz w:val="28"/>
                <w:szCs w:val="28"/>
              </w:rPr>
              <w:t>издания</w:t>
            </w:r>
            <w:r>
              <w:rPr>
                <w:sz w:val="28"/>
                <w:szCs w:val="28"/>
              </w:rPr>
              <w:t xml:space="preserve"> -2, </w:t>
            </w:r>
            <w:r w:rsidR="0016513D" w:rsidRPr="002E1EA4">
              <w:rPr>
                <w:sz w:val="28"/>
                <w:szCs w:val="28"/>
              </w:rPr>
              <w:t xml:space="preserve">использованы уникальные </w:t>
            </w:r>
            <w:r w:rsidR="0016513D">
              <w:rPr>
                <w:sz w:val="28"/>
                <w:szCs w:val="28"/>
              </w:rPr>
              <w:t xml:space="preserve"> </w:t>
            </w:r>
            <w:r w:rsidR="0016513D" w:rsidRPr="002E1EA4">
              <w:rPr>
                <w:sz w:val="28"/>
                <w:szCs w:val="28"/>
              </w:rPr>
              <w:t xml:space="preserve"> источники</w:t>
            </w:r>
            <w:r>
              <w:rPr>
                <w:sz w:val="28"/>
                <w:szCs w:val="28"/>
              </w:rPr>
              <w:t xml:space="preserve"> -3.</w:t>
            </w:r>
          </w:p>
        </w:tc>
      </w:tr>
      <w:tr w:rsidR="0016513D" w:rsidRPr="002E1EA4" w:rsidTr="004F2882">
        <w:trPr>
          <w:trHeight w:val="65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Полнота цитируемой литературы</w:t>
            </w:r>
            <w:r>
              <w:rPr>
                <w:sz w:val="28"/>
                <w:szCs w:val="28"/>
              </w:rPr>
              <w:t xml:space="preserve"> и источников</w:t>
            </w:r>
            <w:r w:rsidRPr="002E1EA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наличие ссылок</w:t>
            </w:r>
            <w:r w:rsidRPr="002E1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грамотно </w:t>
            </w:r>
            <w:r w:rsidRPr="002E1EA4">
              <w:rPr>
                <w:sz w:val="28"/>
                <w:szCs w:val="28"/>
              </w:rPr>
              <w:t>офо</w:t>
            </w:r>
            <w:r>
              <w:rPr>
                <w:sz w:val="28"/>
                <w:szCs w:val="28"/>
              </w:rPr>
              <w:t xml:space="preserve">рмленных ссылок </w:t>
            </w:r>
            <w:r w:rsidR="008A39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1, </w:t>
            </w:r>
            <w:r w:rsidRPr="002E1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соответствие цитат списку </w:t>
            </w:r>
            <w:r w:rsidRPr="002E1EA4">
              <w:rPr>
                <w:sz w:val="28"/>
                <w:szCs w:val="28"/>
              </w:rPr>
              <w:t xml:space="preserve">источников и литературы </w:t>
            </w:r>
            <w:r w:rsidR="008A39F8">
              <w:rPr>
                <w:sz w:val="28"/>
                <w:szCs w:val="28"/>
              </w:rPr>
              <w:t xml:space="preserve">- </w:t>
            </w:r>
            <w:r w:rsidRPr="002E1EA4">
              <w:rPr>
                <w:sz w:val="28"/>
                <w:szCs w:val="28"/>
              </w:rPr>
              <w:t xml:space="preserve">1, представлены разные точки зрения на исследуемый вопрос </w:t>
            </w:r>
            <w:r w:rsidR="008A39F8">
              <w:rPr>
                <w:sz w:val="28"/>
                <w:szCs w:val="28"/>
              </w:rPr>
              <w:t xml:space="preserve">- </w:t>
            </w:r>
            <w:r w:rsidRPr="002E1EA4">
              <w:rPr>
                <w:sz w:val="28"/>
                <w:szCs w:val="28"/>
              </w:rPr>
              <w:t>1</w:t>
            </w:r>
            <w:r w:rsidR="008A39F8">
              <w:rPr>
                <w:sz w:val="28"/>
                <w:szCs w:val="28"/>
              </w:rPr>
              <w:t xml:space="preserve">(баллы </w:t>
            </w:r>
            <w:r w:rsidR="008A39F8">
              <w:rPr>
                <w:sz w:val="28"/>
                <w:szCs w:val="28"/>
              </w:rPr>
              <w:lastRenderedPageBreak/>
              <w:t>суммируются)</w:t>
            </w:r>
          </w:p>
        </w:tc>
      </w:tr>
      <w:tr w:rsidR="0016513D" w:rsidRPr="002E1EA4" w:rsidTr="004F2882">
        <w:trPr>
          <w:trHeight w:val="9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8A39F8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Структура работы: </w:t>
            </w:r>
            <w:r w:rsidRPr="00B52B12">
              <w:rPr>
                <w:sz w:val="28"/>
                <w:szCs w:val="28"/>
                <w:u w:val="single"/>
              </w:rPr>
              <w:t>введение</w:t>
            </w:r>
            <w:r w:rsidRPr="002E1EA4">
              <w:rPr>
                <w:sz w:val="28"/>
                <w:szCs w:val="28"/>
              </w:rPr>
              <w:t xml:space="preserve"> (</w:t>
            </w:r>
            <w:r w:rsidR="008A39F8">
              <w:rPr>
                <w:sz w:val="28"/>
                <w:szCs w:val="28"/>
              </w:rPr>
              <w:t>актуальность,</w:t>
            </w:r>
            <w:proofErr w:type="gramStart"/>
            <w:r w:rsidR="008A39F8">
              <w:rPr>
                <w:sz w:val="28"/>
                <w:szCs w:val="28"/>
              </w:rPr>
              <w:t xml:space="preserve"> ,</w:t>
            </w:r>
            <w:proofErr w:type="gramEnd"/>
            <w:r w:rsidR="008A39F8">
              <w:rPr>
                <w:sz w:val="28"/>
                <w:szCs w:val="28"/>
              </w:rPr>
              <w:t xml:space="preserve"> цель, задачи</w:t>
            </w:r>
            <w:r w:rsidRPr="002E1EA4">
              <w:rPr>
                <w:sz w:val="28"/>
                <w:szCs w:val="28"/>
              </w:rPr>
              <w:t xml:space="preserve">, </w:t>
            </w:r>
            <w:r w:rsidR="008A39F8">
              <w:rPr>
                <w:sz w:val="28"/>
                <w:szCs w:val="28"/>
              </w:rPr>
              <w:t xml:space="preserve">краткий обзор литературы, проблема, </w:t>
            </w:r>
            <w:r w:rsidR="008A39F8" w:rsidRPr="002E1EA4">
              <w:rPr>
                <w:sz w:val="28"/>
                <w:szCs w:val="28"/>
              </w:rPr>
              <w:t>гипотеза</w:t>
            </w:r>
            <w:r w:rsidR="008A39F8">
              <w:rPr>
                <w:sz w:val="28"/>
                <w:szCs w:val="28"/>
              </w:rPr>
              <w:t>)</w:t>
            </w:r>
            <w:r w:rsidR="008A39F8" w:rsidRPr="002E1EA4">
              <w:rPr>
                <w:sz w:val="28"/>
                <w:szCs w:val="28"/>
              </w:rPr>
              <w:t xml:space="preserve"> </w:t>
            </w:r>
            <w:r w:rsidRPr="00B52B12">
              <w:rPr>
                <w:sz w:val="28"/>
                <w:szCs w:val="28"/>
                <w:u w:val="single"/>
              </w:rPr>
              <w:t>основная часть</w:t>
            </w:r>
            <w:r w:rsidRPr="002E1EA4">
              <w:rPr>
                <w:sz w:val="28"/>
                <w:szCs w:val="28"/>
              </w:rPr>
              <w:t xml:space="preserve"> (теория, практика, в зависимос</w:t>
            </w:r>
            <w:r w:rsidR="0047076B">
              <w:rPr>
                <w:sz w:val="28"/>
                <w:szCs w:val="28"/>
              </w:rPr>
              <w:t>ти от направления исследования</w:t>
            </w:r>
            <w:r w:rsidR="008A39F8">
              <w:rPr>
                <w:sz w:val="28"/>
                <w:szCs w:val="28"/>
              </w:rPr>
              <w:t>, методы или способы решения</w:t>
            </w:r>
            <w:r w:rsidR="00B52B12">
              <w:rPr>
                <w:sz w:val="28"/>
                <w:szCs w:val="28"/>
              </w:rPr>
              <w:t>, полученные результаты</w:t>
            </w:r>
            <w:r w:rsidR="0047076B">
              <w:rPr>
                <w:sz w:val="28"/>
                <w:szCs w:val="28"/>
              </w:rPr>
              <w:t xml:space="preserve">), </w:t>
            </w:r>
            <w:r w:rsidRPr="002E1EA4">
              <w:rPr>
                <w:sz w:val="28"/>
                <w:szCs w:val="28"/>
              </w:rPr>
              <w:t>з</w:t>
            </w:r>
            <w:r w:rsidRPr="00B52B12">
              <w:rPr>
                <w:sz w:val="28"/>
                <w:szCs w:val="28"/>
                <w:u w:val="single"/>
              </w:rPr>
              <w:t>аключение</w:t>
            </w:r>
            <w:r w:rsidR="00B52B12">
              <w:rPr>
                <w:sz w:val="28"/>
                <w:szCs w:val="28"/>
              </w:rPr>
              <w:t>(вывод(</w:t>
            </w:r>
            <w:proofErr w:type="spellStart"/>
            <w:r w:rsidR="00B52B12">
              <w:rPr>
                <w:sz w:val="28"/>
                <w:szCs w:val="28"/>
              </w:rPr>
              <w:t>ы</w:t>
            </w:r>
            <w:proofErr w:type="spellEnd"/>
            <w:r w:rsidR="00B52B12">
              <w:rPr>
                <w:sz w:val="28"/>
                <w:szCs w:val="28"/>
              </w:rPr>
              <w:t>)</w:t>
            </w:r>
            <w:r w:rsidR="008A39F8">
              <w:rPr>
                <w:sz w:val="28"/>
                <w:szCs w:val="28"/>
              </w:rPr>
              <w:t xml:space="preserve">, </w:t>
            </w:r>
            <w:r w:rsidR="008A39F8" w:rsidRPr="00B52B12">
              <w:rPr>
                <w:sz w:val="28"/>
                <w:szCs w:val="28"/>
                <w:u w:val="single"/>
              </w:rPr>
              <w:t>библиографический список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соответствует – 2, частично соответствует – 1, не соответствует – 0</w:t>
            </w:r>
          </w:p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6513D" w:rsidRPr="002E1EA4" w:rsidTr="004F2882">
        <w:trPr>
          <w:trHeight w:val="5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1EA4">
              <w:rPr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Способ представления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1 – традиционное представление (сообщение результатов и т.п.) </w:t>
            </w:r>
            <w:r>
              <w:rPr>
                <w:sz w:val="28"/>
                <w:szCs w:val="28"/>
              </w:rPr>
              <w:t xml:space="preserve"> </w:t>
            </w:r>
            <w:r w:rsidRPr="002E1EA4">
              <w:rPr>
                <w:sz w:val="28"/>
                <w:szCs w:val="28"/>
              </w:rPr>
              <w:t xml:space="preserve">2 – представление с </w:t>
            </w:r>
            <w:proofErr w:type="gramStart"/>
            <w:r w:rsidRPr="002E1EA4">
              <w:rPr>
                <w:sz w:val="28"/>
                <w:szCs w:val="28"/>
              </w:rPr>
              <w:t>иллюстративным</w:t>
            </w:r>
            <w:proofErr w:type="gramEnd"/>
            <w:r w:rsidRPr="002E1EA4">
              <w:rPr>
                <w:sz w:val="28"/>
                <w:szCs w:val="28"/>
              </w:rPr>
              <w:t xml:space="preserve"> рядом (</w:t>
            </w:r>
            <w:r>
              <w:rPr>
                <w:sz w:val="28"/>
                <w:szCs w:val="28"/>
              </w:rPr>
              <w:t xml:space="preserve">компьютерная </w:t>
            </w:r>
            <w:r w:rsidRPr="002E1EA4">
              <w:rPr>
                <w:sz w:val="28"/>
                <w:szCs w:val="28"/>
              </w:rPr>
              <w:t>презентация, стенд, видеофильм и т.п.</w:t>
            </w:r>
            <w:r>
              <w:rPr>
                <w:sz w:val="28"/>
                <w:szCs w:val="28"/>
              </w:rPr>
              <w:t>, не дублирующие выступление</w:t>
            </w:r>
            <w:r w:rsidRPr="002E1EA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6513D" w:rsidRPr="002E1EA4" w:rsidTr="004F2882">
        <w:trPr>
          <w:trHeight w:val="5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выводов </w:t>
            </w:r>
            <w:r w:rsidRPr="002E1EA4">
              <w:rPr>
                <w:sz w:val="28"/>
                <w:szCs w:val="28"/>
              </w:rPr>
              <w:t>поставленной цели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2E1EA4" w:rsidRDefault="00F568AF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соответствует – 3, частично соответствует – 2, не соответствует – 0.</w:t>
            </w:r>
          </w:p>
        </w:tc>
      </w:tr>
      <w:tr w:rsidR="0016513D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Default="0016513D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Default="0016513D" w:rsidP="0047076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отвечать на вопросы, взаимодействие с аудиторией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513D" w:rsidRPr="00F568AF" w:rsidRDefault="009541D0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F568AF">
              <w:rPr>
                <w:sz w:val="28"/>
                <w:szCs w:val="28"/>
              </w:rPr>
              <w:t xml:space="preserve">Владение основными положениями в избранной и сопредельной </w:t>
            </w:r>
            <w:proofErr w:type="gramStart"/>
            <w:r w:rsidRPr="00F568AF">
              <w:rPr>
                <w:sz w:val="28"/>
                <w:szCs w:val="28"/>
              </w:rPr>
              <w:t>областях</w:t>
            </w:r>
            <w:proofErr w:type="gramEnd"/>
            <w:r w:rsidRPr="00F568AF">
              <w:rPr>
                <w:sz w:val="28"/>
                <w:szCs w:val="28"/>
              </w:rPr>
              <w:t xml:space="preserve"> знаний -2, хорошая или посредственная осведомленность в избранной области знаний -1, слабое представление об основах, истинах, достижениях в данной области - 0.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44202" w:rsidRDefault="008A39F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Способ представления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44202" w:rsidRDefault="008A39F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 1 – традиционное представление (сообщение результатов и т.п.)  2 – представление с </w:t>
            </w:r>
            <w:proofErr w:type="gramStart"/>
            <w:r w:rsidRPr="00444202">
              <w:rPr>
                <w:sz w:val="28"/>
                <w:szCs w:val="28"/>
              </w:rPr>
              <w:t>иллюстративным</w:t>
            </w:r>
            <w:proofErr w:type="gramEnd"/>
            <w:r w:rsidRPr="00444202">
              <w:rPr>
                <w:sz w:val="28"/>
                <w:szCs w:val="28"/>
              </w:rPr>
              <w:t xml:space="preserve"> рядом (компьютерная презентация, стенд, видеофильм и т.п., не дублирующие выступление)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7076B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47076B">
              <w:rPr>
                <w:sz w:val="28"/>
                <w:szCs w:val="28"/>
              </w:rPr>
              <w:t>Соблюдение временного регламента доклада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47076B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47076B">
              <w:rPr>
                <w:sz w:val="28"/>
                <w:szCs w:val="28"/>
              </w:rPr>
              <w:t>Соблюден (не превышен) -1, превышен -0.</w:t>
            </w:r>
          </w:p>
        </w:tc>
      </w:tr>
      <w:tr w:rsidR="008A39F8" w:rsidRPr="002E1EA4" w:rsidTr="004F2882">
        <w:trPr>
          <w:trHeight w:val="127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 xml:space="preserve">Особое мнение </w:t>
            </w:r>
            <w:r>
              <w:rPr>
                <w:sz w:val="28"/>
                <w:szCs w:val="28"/>
              </w:rPr>
              <w:t xml:space="preserve">члена жюри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7076B">
            <w:pPr>
              <w:pStyle w:val="a4"/>
              <w:jc w:val="both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Добавлен один 1 балл за …</w:t>
            </w:r>
            <w:r>
              <w:rPr>
                <w:sz w:val="28"/>
                <w:szCs w:val="28"/>
              </w:rPr>
              <w:t xml:space="preserve"> (аргумент,</w:t>
            </w:r>
            <w:r w:rsidRPr="00F77399">
              <w:rPr>
                <w:color w:val="FF0000"/>
                <w:sz w:val="28"/>
                <w:szCs w:val="28"/>
              </w:rPr>
              <w:t xml:space="preserve"> </w:t>
            </w:r>
            <w:r w:rsidRPr="00444202">
              <w:rPr>
                <w:sz w:val="28"/>
                <w:szCs w:val="28"/>
              </w:rPr>
              <w:t>например: за эффективность использования анимационных эффектов)</w:t>
            </w:r>
          </w:p>
        </w:tc>
      </w:tr>
      <w:tr w:rsidR="008A39F8" w:rsidRPr="002E1EA4" w:rsidTr="004F2882">
        <w:trPr>
          <w:trHeight w:val="34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BA4075">
            <w:pPr>
              <w:pStyle w:val="a4"/>
              <w:rPr>
                <w:sz w:val="28"/>
                <w:szCs w:val="28"/>
              </w:rPr>
            </w:pPr>
            <w:r w:rsidRPr="002E1EA4">
              <w:rPr>
                <w:sz w:val="28"/>
                <w:szCs w:val="28"/>
              </w:rPr>
              <w:t>ИТОГО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39F8" w:rsidRPr="002E1EA4" w:rsidRDefault="008A39F8" w:rsidP="004233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4233EF" w:rsidRPr="002E1EA4" w:rsidRDefault="004233EF" w:rsidP="000E4F26">
      <w:pPr>
        <w:pStyle w:val="a4"/>
        <w:jc w:val="right"/>
        <w:rPr>
          <w:sz w:val="28"/>
          <w:szCs w:val="28"/>
        </w:rPr>
      </w:pPr>
      <w:r w:rsidRPr="002E1EA4">
        <w:rPr>
          <w:sz w:val="28"/>
          <w:szCs w:val="28"/>
        </w:rPr>
        <w:lastRenderedPageBreak/>
        <w:t>Приложение №4</w:t>
      </w:r>
    </w:p>
    <w:p w:rsidR="004233EF" w:rsidRPr="002E1EA4" w:rsidRDefault="004233EF" w:rsidP="004233EF">
      <w:pPr>
        <w:tabs>
          <w:tab w:val="left" w:pos="2670"/>
        </w:tabs>
        <w:jc w:val="center"/>
        <w:rPr>
          <w:rFonts w:ascii="Times New Roman" w:hAnsi="Times New Roman"/>
          <w:sz w:val="28"/>
          <w:szCs w:val="28"/>
        </w:rPr>
      </w:pPr>
      <w:r w:rsidRPr="002E1EA4">
        <w:rPr>
          <w:rFonts w:ascii="Times New Roman" w:hAnsi="Times New Roman"/>
          <w:sz w:val="28"/>
          <w:szCs w:val="28"/>
        </w:rPr>
        <w:t>Критерии оценки работ, представленных на учебно-исследовательскую конференцию</w:t>
      </w:r>
    </w:p>
    <w:p w:rsidR="004233EF" w:rsidRPr="002E1EA4" w:rsidRDefault="004233EF" w:rsidP="004233EF">
      <w:pPr>
        <w:tabs>
          <w:tab w:val="left" w:pos="2670"/>
        </w:tabs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4233EF" w:rsidRPr="002E1EA4" w:rsidRDefault="004233EF" w:rsidP="004233EF">
      <w:pPr>
        <w:tabs>
          <w:tab w:val="left" w:pos="2670"/>
        </w:tabs>
        <w:jc w:val="center"/>
        <w:rPr>
          <w:rFonts w:ascii="Times New Roman" w:hAnsi="Times New Roman"/>
          <w:sz w:val="28"/>
          <w:szCs w:val="28"/>
        </w:rPr>
      </w:pPr>
      <w:r w:rsidRPr="002E1EA4">
        <w:rPr>
          <w:rStyle w:val="a5"/>
          <w:rFonts w:ascii="Times New Roman" w:hAnsi="Times New Roman"/>
          <w:sz w:val="28"/>
          <w:szCs w:val="28"/>
        </w:rPr>
        <w:t>1.Критерии творческих проектных  работ учащихся</w:t>
      </w:r>
    </w:p>
    <w:tbl>
      <w:tblPr>
        <w:tblW w:w="9682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1560"/>
        <w:gridCol w:w="4678"/>
        <w:gridCol w:w="3444"/>
      </w:tblGrid>
      <w:tr w:rsidR="004233EF" w:rsidRPr="00444202" w:rsidTr="00BA4075">
        <w:trPr>
          <w:trHeight w:val="4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Критерии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Оценка в баллах</w:t>
            </w:r>
          </w:p>
        </w:tc>
      </w:tr>
      <w:tr w:rsidR="004233EF" w:rsidRPr="00444202" w:rsidTr="00BA4075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Тип работы</w:t>
            </w:r>
          </w:p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33EF" w:rsidRPr="00444202" w:rsidRDefault="004233EF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1 – соответствие проекту</w:t>
            </w:r>
          </w:p>
        </w:tc>
      </w:tr>
      <w:tr w:rsidR="00DB4831" w:rsidRPr="00444202" w:rsidTr="00BA4075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Актуальность темы (проблемы)  проекта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Определяется необходимостью получения новых сведений для дальнейшего понимания (решения) той или иной проблемы -2, тема повторяет известные работы и разработки, отдельные аспекты представляют интерес для рассмотрения-1, не обоснована актуальность темы -0</w:t>
            </w:r>
          </w:p>
        </w:tc>
      </w:tr>
      <w:tr w:rsidR="00DB4831" w:rsidRPr="00444202" w:rsidTr="00BA4075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A5603F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Определена четкая и достижимая цель, подробно перечислены основные задачи -3, цель требует дополнительной корректировки, имеются ориентировочные задачи -2, цель и формулировка задач отсутствуют -0 </w:t>
            </w:r>
          </w:p>
        </w:tc>
      </w:tr>
      <w:tr w:rsidR="00DB4831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BA40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Соответствие  содержания сформулированной теме, поставленным целям и задачам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831" w:rsidRPr="00444202" w:rsidRDefault="00DB4831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Полностью соответствует – 2, частично соответствует – 1, не соответствует – 0.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>Логичность  построения работы (план деятельности)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Этапы проекта - 1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соответствие выводов полученным результатам;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1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Практическая  и (или) личная, </w:t>
            </w:r>
            <w:proofErr w:type="gramStart"/>
            <w:r w:rsidRPr="00444202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444202">
              <w:rPr>
                <w:rFonts w:ascii="Times New Roman" w:hAnsi="Times New Roman"/>
                <w:sz w:val="28"/>
                <w:szCs w:val="28"/>
              </w:rPr>
              <w:t xml:space="preserve">или) </w:t>
            </w:r>
            <w:r w:rsidRPr="004442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социальная значимость;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lastRenderedPageBreak/>
              <w:t xml:space="preserve">Указаны результаты </w:t>
            </w:r>
            <w:r w:rsidRPr="00444202">
              <w:rPr>
                <w:sz w:val="28"/>
                <w:szCs w:val="28"/>
              </w:rPr>
              <w:lastRenderedPageBreak/>
              <w:t>применения проекта -3, указаны возможные области применения результатов проекта – 2, указана возможность и направления продолжения работы над проектом -1, отсутствует формулировка значимости проекта</w:t>
            </w:r>
          </w:p>
        </w:tc>
      </w:tr>
      <w:tr w:rsidR="000F1948" w:rsidRPr="00444202" w:rsidTr="00BA4075">
        <w:trPr>
          <w:trHeight w:val="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Уровень  самостоятельности</w:t>
            </w:r>
          </w:p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Автор проекта подтвердил вывод собственной аргументацией или самостоятельно полученными данными, собственными опытами, разработками и т.д.  – от 1до 3 </w:t>
            </w:r>
          </w:p>
        </w:tc>
      </w:tr>
      <w:tr w:rsidR="000F1948" w:rsidRPr="00444202" w:rsidTr="00BA4075">
        <w:trPr>
          <w:trHeight w:val="6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Соответствуют цели, сформулированы четко, охватывают все аспекты проекта -3, частично соответствуют цели, сформулированы четко, но охватывают не все аспекты работы -2, не соответствуют цели, не ясны основные результаты работы - 0</w:t>
            </w:r>
          </w:p>
        </w:tc>
      </w:tr>
      <w:tr w:rsidR="000F1948" w:rsidRPr="00444202" w:rsidTr="00BA4075">
        <w:trPr>
          <w:trHeight w:val="6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Способ представления</w:t>
            </w:r>
          </w:p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 1 – традиционное представление (сообщение результатов и т.п.)  2 – представление с </w:t>
            </w:r>
            <w:proofErr w:type="gramStart"/>
            <w:r w:rsidRPr="00444202">
              <w:rPr>
                <w:sz w:val="28"/>
                <w:szCs w:val="28"/>
              </w:rPr>
              <w:t>иллюстративным</w:t>
            </w:r>
            <w:proofErr w:type="gramEnd"/>
            <w:r w:rsidRPr="00444202">
              <w:rPr>
                <w:sz w:val="28"/>
                <w:szCs w:val="28"/>
              </w:rPr>
              <w:t xml:space="preserve"> рядом (компьютерная презентация, стенд, видеофильм и т.п., не дублирующие выступление)</w:t>
            </w:r>
          </w:p>
          <w:p w:rsidR="000F1948" w:rsidRPr="00444202" w:rsidRDefault="000F1948" w:rsidP="00471733">
            <w:pPr>
              <w:pStyle w:val="a4"/>
              <w:rPr>
                <w:sz w:val="28"/>
                <w:szCs w:val="28"/>
              </w:rPr>
            </w:pPr>
          </w:p>
        </w:tc>
      </w:tr>
      <w:tr w:rsidR="000F1948" w:rsidRPr="00444202" w:rsidTr="00BA4075">
        <w:trPr>
          <w:trHeight w:val="68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Умение отвечать на вопросы, взаимодействие с аудиторией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 xml:space="preserve">Владение основными положениями в избранной и сопредельной </w:t>
            </w:r>
            <w:proofErr w:type="gramStart"/>
            <w:r w:rsidRPr="00444202">
              <w:rPr>
                <w:sz w:val="28"/>
                <w:szCs w:val="28"/>
              </w:rPr>
              <w:t>областях</w:t>
            </w:r>
            <w:proofErr w:type="gramEnd"/>
            <w:r w:rsidRPr="00444202">
              <w:rPr>
                <w:sz w:val="28"/>
                <w:szCs w:val="28"/>
              </w:rPr>
              <w:t xml:space="preserve"> знаний -2, хорошая или посредственная </w:t>
            </w:r>
            <w:r w:rsidRPr="00444202">
              <w:rPr>
                <w:sz w:val="28"/>
                <w:szCs w:val="28"/>
              </w:rPr>
              <w:lastRenderedPageBreak/>
              <w:t>осведомленность в избранной области знаний -1, слабое представление об основах, истинах, достижениях в данной области - 0.</w:t>
            </w:r>
          </w:p>
        </w:tc>
      </w:tr>
      <w:tr w:rsidR="000F1948" w:rsidRPr="00444202" w:rsidTr="00BA4075">
        <w:trPr>
          <w:trHeight w:val="4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44202">
              <w:rPr>
                <w:rFonts w:ascii="Times New Roman" w:hAnsi="Times New Roman"/>
                <w:sz w:val="28"/>
                <w:szCs w:val="28"/>
              </w:rPr>
              <w:t xml:space="preserve">Оценка оформления работы, приложений (если они есть).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770392">
            <w:pPr>
              <w:pStyle w:val="a4"/>
              <w:rPr>
                <w:sz w:val="28"/>
                <w:szCs w:val="28"/>
              </w:rPr>
            </w:pPr>
            <w:r w:rsidRPr="00444202">
              <w:rPr>
                <w:bCs/>
                <w:sz w:val="28"/>
                <w:szCs w:val="28"/>
              </w:rPr>
              <w:t>Соблюдены требования к содержанию и оформлению проекта  -1</w:t>
            </w:r>
          </w:p>
        </w:tc>
      </w:tr>
      <w:tr w:rsidR="000F1948" w:rsidRPr="00444202" w:rsidTr="00BA4075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4233EF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Особое мнение эксперта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Добавлен один 1 балл за … (аргумент, например: за эффективность использования анимационных эффектов)</w:t>
            </w:r>
          </w:p>
        </w:tc>
      </w:tr>
      <w:tr w:rsidR="000F1948" w:rsidRPr="00444202" w:rsidTr="00BA4075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0F1948" w:rsidP="00BA4075">
            <w:pPr>
              <w:pStyle w:val="a4"/>
              <w:rPr>
                <w:sz w:val="28"/>
                <w:szCs w:val="28"/>
              </w:rPr>
            </w:pPr>
            <w:r w:rsidRPr="00444202">
              <w:rPr>
                <w:sz w:val="28"/>
                <w:szCs w:val="28"/>
              </w:rPr>
              <w:t>ИТОГО: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948" w:rsidRPr="00444202" w:rsidRDefault="00A0180F" w:rsidP="00BA407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4233EF" w:rsidRPr="006C2F0D" w:rsidRDefault="004233EF" w:rsidP="004233EF"/>
    <w:p w:rsidR="004233EF" w:rsidRDefault="004233EF" w:rsidP="004233EF">
      <w:pPr>
        <w:spacing w:after="0"/>
        <w:ind w:right="-284"/>
        <w:jc w:val="both"/>
        <w:rPr>
          <w:rFonts w:ascii="Times New Roman" w:hAnsi="Times New Roman"/>
        </w:rPr>
      </w:pPr>
    </w:p>
    <w:p w:rsidR="00444202" w:rsidRDefault="00444202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Default="001D5745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D5745" w:rsidRPr="001D5745" w:rsidRDefault="0003268B" w:rsidP="001D574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3742D2" w:rsidRDefault="003742D2" w:rsidP="003742D2">
      <w:pPr>
        <w:pStyle w:val="a4"/>
        <w:spacing w:before="0" w:beforeAutospacing="0" w:after="0" w:afterAutospacing="0"/>
        <w:jc w:val="center"/>
      </w:pPr>
      <w:r>
        <w:t>Образец титульного листа работы</w:t>
      </w:r>
    </w:p>
    <w:p w:rsidR="003742D2" w:rsidRDefault="003742D2" w:rsidP="003742D2">
      <w:pPr>
        <w:pStyle w:val="a4"/>
        <w:spacing w:before="0" w:beforeAutospacing="0" w:after="0" w:afterAutospacing="0"/>
        <w:jc w:val="center"/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268B">
        <w:rPr>
          <w:sz w:val="28"/>
          <w:szCs w:val="28"/>
        </w:rPr>
        <w:t>I</w:t>
      </w:r>
      <w:r w:rsidRPr="0003268B">
        <w:rPr>
          <w:sz w:val="28"/>
          <w:szCs w:val="28"/>
          <w:lang w:val="en-US"/>
        </w:rPr>
        <w:t>X</w:t>
      </w:r>
      <w:r w:rsidRPr="0003268B">
        <w:rPr>
          <w:sz w:val="28"/>
          <w:szCs w:val="28"/>
        </w:rPr>
        <w:t xml:space="preserve"> муниципальная учебно-исследовательская конференция школьников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268B">
        <w:rPr>
          <w:sz w:val="28"/>
          <w:szCs w:val="28"/>
        </w:rPr>
        <w:t xml:space="preserve">муниципального образования «Выборгский район»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268B">
        <w:rPr>
          <w:sz w:val="28"/>
          <w:szCs w:val="28"/>
        </w:rPr>
        <w:t>Ленинградской области</w:t>
      </w:r>
    </w:p>
    <w:p w:rsidR="003742D2" w:rsidRPr="0003268B" w:rsidRDefault="003742D2" w:rsidP="003742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2D2" w:rsidRPr="0003268B" w:rsidRDefault="003742D2" w:rsidP="003742D2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Типология речевых и языковых аномалий в творчестве Даниила Хармса</w:t>
      </w:r>
    </w:p>
    <w:p w:rsidR="003742D2" w:rsidRPr="0003268B" w:rsidRDefault="003742D2" w:rsidP="003742D2">
      <w:pPr>
        <w:pStyle w:val="a4"/>
        <w:spacing w:after="0" w:afterAutospacing="0"/>
        <w:jc w:val="center"/>
        <w:rPr>
          <w:b/>
          <w:i/>
          <w:sz w:val="28"/>
          <w:szCs w:val="28"/>
        </w:rPr>
      </w:pPr>
      <w:r w:rsidRPr="0003268B">
        <w:rPr>
          <w:b/>
          <w:i/>
          <w:sz w:val="28"/>
          <w:szCs w:val="28"/>
        </w:rPr>
        <w:t>Творческая исследовательская (или творческая проектная) работа</w:t>
      </w:r>
    </w:p>
    <w:p w:rsidR="003742D2" w:rsidRPr="0003268B" w:rsidRDefault="003742D2" w:rsidP="003742D2">
      <w:pPr>
        <w:pStyle w:val="a4"/>
        <w:spacing w:after="0" w:afterAutospacing="0"/>
        <w:jc w:val="right"/>
        <w:rPr>
          <w:b/>
          <w:i/>
          <w:sz w:val="28"/>
          <w:szCs w:val="28"/>
        </w:rPr>
      </w:pPr>
    </w:p>
    <w:p w:rsidR="003742D2" w:rsidRPr="0003268B" w:rsidRDefault="003742D2" w:rsidP="003742D2">
      <w:pPr>
        <w:pStyle w:val="a4"/>
        <w:spacing w:after="0" w:afterAutospacing="0"/>
        <w:jc w:val="right"/>
        <w:rPr>
          <w:b/>
          <w:i/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Автор – Петрова Оксана Игоревна,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учащаяся 10 класса,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№10»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Научный руководитель –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b/>
          <w:sz w:val="28"/>
          <w:szCs w:val="28"/>
        </w:rPr>
        <w:t>Кириллова Вера Николаевна</w:t>
      </w:r>
      <w:r w:rsidRPr="0003268B">
        <w:rPr>
          <w:sz w:val="28"/>
          <w:szCs w:val="28"/>
        </w:rPr>
        <w:t xml:space="preserve">,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учитель русского языка и литературы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№10»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03268B">
        <w:rPr>
          <w:b/>
          <w:sz w:val="28"/>
          <w:szCs w:val="28"/>
        </w:rPr>
        <w:t>Рецензент –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b/>
          <w:sz w:val="28"/>
          <w:szCs w:val="28"/>
        </w:rPr>
        <w:t>Петрова Ольга Витальевна</w:t>
      </w:r>
      <w:r w:rsidRPr="0003268B">
        <w:rPr>
          <w:sz w:val="28"/>
          <w:szCs w:val="28"/>
        </w:rPr>
        <w:t>,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учитель русского языка и литературы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муниципального бюджетного</w:t>
      </w:r>
      <w:r w:rsidRPr="0003268B">
        <w:rPr>
          <w:b/>
          <w:sz w:val="28"/>
          <w:szCs w:val="28"/>
        </w:rPr>
        <w:t xml:space="preserve"> </w:t>
      </w:r>
      <w:r w:rsidRPr="0003268B">
        <w:rPr>
          <w:sz w:val="28"/>
          <w:szCs w:val="28"/>
        </w:rPr>
        <w:t xml:space="preserve">общеобразовательного учреждения </w:t>
      </w:r>
    </w:p>
    <w:p w:rsidR="003742D2" w:rsidRPr="0003268B" w:rsidRDefault="003742D2" w:rsidP="003742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3268B">
        <w:rPr>
          <w:sz w:val="28"/>
          <w:szCs w:val="28"/>
        </w:rPr>
        <w:t>«Средняя общеобразовательная школа №7»</w:t>
      </w:r>
    </w:p>
    <w:p w:rsidR="003742D2" w:rsidRDefault="003742D2" w:rsidP="003742D2">
      <w:pPr>
        <w:pStyle w:val="a4"/>
        <w:spacing w:before="0" w:beforeAutospacing="0" w:after="0" w:afterAutospacing="0"/>
        <w:jc w:val="right"/>
      </w:pPr>
    </w:p>
    <w:p w:rsidR="003742D2" w:rsidRDefault="003742D2" w:rsidP="003742D2">
      <w:pPr>
        <w:pStyle w:val="a4"/>
        <w:spacing w:before="0" w:beforeAutospacing="0" w:after="0" w:afterAutospacing="0"/>
        <w:jc w:val="right"/>
      </w:pPr>
    </w:p>
    <w:p w:rsidR="003742D2" w:rsidRPr="007D7968" w:rsidRDefault="003742D2" w:rsidP="003742D2">
      <w:pPr>
        <w:pStyle w:val="a4"/>
        <w:spacing w:before="0" w:beforeAutospacing="0" w:after="0" w:afterAutospacing="0"/>
        <w:jc w:val="right"/>
      </w:pPr>
    </w:p>
    <w:p w:rsidR="003742D2" w:rsidRPr="0003268B" w:rsidRDefault="003742D2" w:rsidP="0003268B">
      <w:pPr>
        <w:rPr>
          <w:rFonts w:ascii="Times New Roman" w:hAnsi="Times New Roman"/>
          <w:sz w:val="28"/>
          <w:szCs w:val="28"/>
        </w:rPr>
      </w:pPr>
    </w:p>
    <w:p w:rsidR="003742D2" w:rsidRDefault="003742D2" w:rsidP="003742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742D2" w:rsidRDefault="0003268B" w:rsidP="00032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Выборг</w:t>
      </w:r>
    </w:p>
    <w:p w:rsidR="0003268B" w:rsidRPr="0003268B" w:rsidRDefault="0003268B" w:rsidP="00032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sectPr w:rsidR="0003268B" w:rsidRPr="0003268B" w:rsidSect="00E1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484"/>
    <w:multiLevelType w:val="hybridMultilevel"/>
    <w:tmpl w:val="45FA14A6"/>
    <w:lvl w:ilvl="0" w:tplc="792C2B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46FA0"/>
    <w:multiLevelType w:val="hybridMultilevel"/>
    <w:tmpl w:val="8DA697DC"/>
    <w:lvl w:ilvl="0" w:tplc="FABE0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4C52"/>
    <w:multiLevelType w:val="hybridMultilevel"/>
    <w:tmpl w:val="7A32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4910"/>
    <w:multiLevelType w:val="hybridMultilevel"/>
    <w:tmpl w:val="3DFA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1557"/>
    <w:multiLevelType w:val="hybridMultilevel"/>
    <w:tmpl w:val="C5DA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603"/>
    <w:multiLevelType w:val="multilevel"/>
    <w:tmpl w:val="41385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C369B0"/>
    <w:multiLevelType w:val="multilevel"/>
    <w:tmpl w:val="19F88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7F20162"/>
    <w:multiLevelType w:val="hybridMultilevel"/>
    <w:tmpl w:val="C200F5C2"/>
    <w:lvl w:ilvl="0" w:tplc="A9BE4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7447"/>
    <w:multiLevelType w:val="multilevel"/>
    <w:tmpl w:val="1AC69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04A12F7"/>
    <w:multiLevelType w:val="hybridMultilevel"/>
    <w:tmpl w:val="68482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3634C3"/>
    <w:multiLevelType w:val="hybridMultilevel"/>
    <w:tmpl w:val="C72EDF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7C97AD6"/>
    <w:multiLevelType w:val="multilevel"/>
    <w:tmpl w:val="842C24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92D53FE"/>
    <w:multiLevelType w:val="hybridMultilevel"/>
    <w:tmpl w:val="10D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D26E9"/>
    <w:multiLevelType w:val="hybridMultilevel"/>
    <w:tmpl w:val="DB445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C0517F"/>
    <w:multiLevelType w:val="hybridMultilevel"/>
    <w:tmpl w:val="16004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D4480"/>
    <w:multiLevelType w:val="multilevel"/>
    <w:tmpl w:val="EC42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84130B0"/>
    <w:multiLevelType w:val="multilevel"/>
    <w:tmpl w:val="1610D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8EE056F"/>
    <w:multiLevelType w:val="hybridMultilevel"/>
    <w:tmpl w:val="45F4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5"/>
  </w:num>
  <w:num w:numId="4">
    <w:abstractNumId w:val="2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8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3EF"/>
    <w:rsid w:val="00021806"/>
    <w:rsid w:val="0003268B"/>
    <w:rsid w:val="000A550F"/>
    <w:rsid w:val="000C65A7"/>
    <w:rsid w:val="000E4F26"/>
    <w:rsid w:val="000F1948"/>
    <w:rsid w:val="001445C8"/>
    <w:rsid w:val="0016513D"/>
    <w:rsid w:val="001660F6"/>
    <w:rsid w:val="001811AC"/>
    <w:rsid w:val="001A0574"/>
    <w:rsid w:val="001B02E1"/>
    <w:rsid w:val="001D5745"/>
    <w:rsid w:val="00231B79"/>
    <w:rsid w:val="00285B29"/>
    <w:rsid w:val="00291841"/>
    <w:rsid w:val="002A33E3"/>
    <w:rsid w:val="002D36E0"/>
    <w:rsid w:val="002F06AD"/>
    <w:rsid w:val="00344FEF"/>
    <w:rsid w:val="003742D2"/>
    <w:rsid w:val="003B7E18"/>
    <w:rsid w:val="0041598B"/>
    <w:rsid w:val="004233EF"/>
    <w:rsid w:val="00444202"/>
    <w:rsid w:val="0047076B"/>
    <w:rsid w:val="00471733"/>
    <w:rsid w:val="004F2882"/>
    <w:rsid w:val="0051628A"/>
    <w:rsid w:val="005358DF"/>
    <w:rsid w:val="0053732E"/>
    <w:rsid w:val="005D0A90"/>
    <w:rsid w:val="006335F2"/>
    <w:rsid w:val="006607DE"/>
    <w:rsid w:val="00692B8E"/>
    <w:rsid w:val="00696194"/>
    <w:rsid w:val="007500B8"/>
    <w:rsid w:val="00785563"/>
    <w:rsid w:val="007967B2"/>
    <w:rsid w:val="007C74AE"/>
    <w:rsid w:val="007D079C"/>
    <w:rsid w:val="007E57BD"/>
    <w:rsid w:val="007F2010"/>
    <w:rsid w:val="007F2CA5"/>
    <w:rsid w:val="008A39F8"/>
    <w:rsid w:val="008B245E"/>
    <w:rsid w:val="008C5B71"/>
    <w:rsid w:val="008F0763"/>
    <w:rsid w:val="00910F80"/>
    <w:rsid w:val="009541D0"/>
    <w:rsid w:val="009869C9"/>
    <w:rsid w:val="009C1BC1"/>
    <w:rsid w:val="009D5C09"/>
    <w:rsid w:val="009E62E3"/>
    <w:rsid w:val="00A0180F"/>
    <w:rsid w:val="00A43EDD"/>
    <w:rsid w:val="00A5603F"/>
    <w:rsid w:val="00AC0614"/>
    <w:rsid w:val="00AE1267"/>
    <w:rsid w:val="00B030DC"/>
    <w:rsid w:val="00B401BD"/>
    <w:rsid w:val="00B52B12"/>
    <w:rsid w:val="00B6621E"/>
    <w:rsid w:val="00B766D5"/>
    <w:rsid w:val="00B82961"/>
    <w:rsid w:val="00B92704"/>
    <w:rsid w:val="00BA3EFA"/>
    <w:rsid w:val="00C03343"/>
    <w:rsid w:val="00CD3493"/>
    <w:rsid w:val="00D30BD7"/>
    <w:rsid w:val="00D43250"/>
    <w:rsid w:val="00D6748D"/>
    <w:rsid w:val="00D67F65"/>
    <w:rsid w:val="00DB4831"/>
    <w:rsid w:val="00DC2A99"/>
    <w:rsid w:val="00DD75BB"/>
    <w:rsid w:val="00E11DA5"/>
    <w:rsid w:val="00E271F5"/>
    <w:rsid w:val="00E43227"/>
    <w:rsid w:val="00E92DAC"/>
    <w:rsid w:val="00F235F9"/>
    <w:rsid w:val="00F25966"/>
    <w:rsid w:val="00F45F94"/>
    <w:rsid w:val="00F54B3B"/>
    <w:rsid w:val="00F568AF"/>
    <w:rsid w:val="00F77399"/>
    <w:rsid w:val="00FB18CF"/>
    <w:rsid w:val="00FB4F0F"/>
    <w:rsid w:val="00F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966"/>
    <w:pPr>
      <w:keepNext/>
      <w:spacing w:after="0" w:line="240" w:lineRule="auto"/>
      <w:jc w:val="center"/>
      <w:outlineLvl w:val="0"/>
    </w:pPr>
    <w:rPr>
      <w:rFonts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4233EF"/>
    <w:rPr>
      <w:b/>
      <w:bCs/>
    </w:rPr>
  </w:style>
  <w:style w:type="paragraph" w:customStyle="1" w:styleId="a6">
    <w:name w:val="Знак"/>
    <w:basedOn w:val="a"/>
    <w:rsid w:val="006607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F45F9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5966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.cit-vbg.ru" TargetMode="External"/><Relationship Id="rId5" Type="http://schemas.openxmlformats.org/officeDocument/2006/relationships/hyperlink" Target="http://metod.cit-vb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school37</Company>
  <LinksUpToDate>false</LinksUpToDate>
  <CharactersWithSpaces>20568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Прокопова ЕН</dc:creator>
  <cp:keywords/>
  <dc:description/>
  <cp:lastModifiedBy>1</cp:lastModifiedBy>
  <cp:revision>2</cp:revision>
  <cp:lastPrinted>2015-07-03T07:48:00Z</cp:lastPrinted>
  <dcterms:created xsi:type="dcterms:W3CDTF">2016-04-07T14:34:00Z</dcterms:created>
  <dcterms:modified xsi:type="dcterms:W3CDTF">2016-04-07T14:34:00Z</dcterms:modified>
</cp:coreProperties>
</file>