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2" w:rsidRPr="00A20276" w:rsidRDefault="00560722" w:rsidP="00560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0276">
        <w:rPr>
          <w:rFonts w:ascii="Times New Roman" w:hAnsi="Times New Roman" w:cs="Times New Roman"/>
          <w:sz w:val="28"/>
          <w:szCs w:val="28"/>
        </w:rPr>
        <w:t>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огическая карта урока физики в 10 </w:t>
      </w:r>
      <w:r w:rsidRPr="00A202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76">
        <w:rPr>
          <w:rFonts w:ascii="Times New Roman" w:hAnsi="Times New Roman" w:cs="Times New Roman"/>
          <w:sz w:val="28"/>
          <w:szCs w:val="28"/>
        </w:rPr>
        <w:t>м классе</w:t>
      </w:r>
      <w:r>
        <w:rPr>
          <w:rFonts w:ascii="Times New Roman" w:hAnsi="Times New Roman" w:cs="Times New Roman"/>
          <w:sz w:val="28"/>
          <w:szCs w:val="28"/>
        </w:rPr>
        <w:t xml:space="preserve"> (профильный уровень)</w:t>
      </w:r>
    </w:p>
    <w:p w:rsidR="00560722" w:rsidRPr="00A20276" w:rsidRDefault="00560722" w:rsidP="00560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0276">
        <w:rPr>
          <w:rFonts w:ascii="Times New Roman" w:hAnsi="Times New Roman" w:cs="Times New Roman"/>
          <w:sz w:val="28"/>
          <w:szCs w:val="28"/>
        </w:rPr>
        <w:t>Дата проведения: 17.02.2016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A20276">
        <w:rPr>
          <w:rFonts w:ascii="Times New Roman" w:hAnsi="Times New Roman" w:cs="Times New Roman"/>
          <w:sz w:val="28"/>
          <w:szCs w:val="28"/>
        </w:rPr>
        <w:t>есто проведения: МБОУ «СОШ № 10» г. Выборга</w:t>
      </w:r>
    </w:p>
    <w:p w:rsidR="00560722" w:rsidRDefault="00560722" w:rsidP="00560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«Электростатика: основные понятия</w:t>
      </w:r>
      <w:r w:rsidRPr="00A202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20276">
        <w:rPr>
          <w:rFonts w:ascii="Times New Roman" w:hAnsi="Times New Roman" w:cs="Times New Roman"/>
          <w:sz w:val="28"/>
          <w:szCs w:val="28"/>
        </w:rPr>
        <w:t xml:space="preserve">читель: </w:t>
      </w:r>
      <w:r>
        <w:rPr>
          <w:rFonts w:ascii="Times New Roman" w:hAnsi="Times New Roman" w:cs="Times New Roman"/>
          <w:sz w:val="28"/>
          <w:szCs w:val="28"/>
        </w:rPr>
        <w:t>Важенин Павел Валентинович учитель физики школы № 37</w:t>
      </w:r>
    </w:p>
    <w:p w:rsidR="00560722" w:rsidRPr="00A20276" w:rsidRDefault="00560722" w:rsidP="00560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(открытый урок проведён в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школы № 10)</w:t>
      </w:r>
    </w:p>
    <w:p w:rsidR="00560722" w:rsidRDefault="00560722" w:rsidP="00560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722" w:rsidRPr="00CD3B72" w:rsidRDefault="00560722" w:rsidP="00560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22" w:rsidRDefault="00560722" w:rsidP="00560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B72">
        <w:rPr>
          <w:rFonts w:ascii="Times New Roman" w:hAnsi="Times New Roman" w:cs="Times New Roman"/>
          <w:sz w:val="28"/>
          <w:szCs w:val="28"/>
        </w:rPr>
        <w:t>Данный урок является первым</w:t>
      </w:r>
      <w:r w:rsidR="00427E8D">
        <w:rPr>
          <w:rFonts w:ascii="Times New Roman" w:hAnsi="Times New Roman" w:cs="Times New Roman"/>
          <w:sz w:val="28"/>
          <w:szCs w:val="28"/>
        </w:rPr>
        <w:t xml:space="preserve">. Вводным </w:t>
      </w:r>
      <w:r w:rsidRPr="00CD3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уроком по теме «Электростатика</w:t>
      </w:r>
      <w:r w:rsidRPr="00CD3B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4992" w:type="dxa"/>
        <w:tblLook w:val="04A0"/>
      </w:tblPr>
      <w:tblGrid>
        <w:gridCol w:w="3085"/>
        <w:gridCol w:w="11907"/>
      </w:tblGrid>
      <w:tr w:rsidR="00560722" w:rsidTr="007D4F3C">
        <w:tc>
          <w:tcPr>
            <w:tcW w:w="3085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1907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 материала.</w:t>
            </w:r>
          </w:p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22" w:rsidTr="007D4F3C">
        <w:tc>
          <w:tcPr>
            <w:tcW w:w="3085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цели урока:</w:t>
            </w:r>
          </w:p>
        </w:tc>
        <w:tc>
          <w:tcPr>
            <w:tcW w:w="11907" w:type="dxa"/>
          </w:tcPr>
          <w:p w:rsidR="00560722" w:rsidRDefault="00427E8D" w:rsidP="008D0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круг явлений, изучаемых в разделе «электростатика», наглядно продемонстрировать основные явления электростатики, дать им теоретическое объяснение некоторым из них.</w:t>
            </w:r>
            <w:r w:rsidR="00C501E5">
              <w:rPr>
                <w:rStyle w:val="a3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FC782C" w:rsidTr="007D4F3C">
        <w:tc>
          <w:tcPr>
            <w:tcW w:w="3085" w:type="dxa"/>
          </w:tcPr>
          <w:p w:rsidR="00FC782C" w:rsidRDefault="00FC782C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цели:</w:t>
            </w:r>
          </w:p>
        </w:tc>
        <w:tc>
          <w:tcPr>
            <w:tcW w:w="11907" w:type="dxa"/>
          </w:tcPr>
          <w:p w:rsidR="00FC782C" w:rsidRPr="006F41E9" w:rsidRDefault="006F41E9" w:rsidP="005607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FC782C" w:rsidRPr="006F41E9"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формировать понятие электрического заряда, электризации, показать учащимся практическое значение данных понятий для объяснения ряда явлений</w:t>
            </w:r>
            <w:r w:rsidR="00FC782C" w:rsidRPr="006F41E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</w:p>
        </w:tc>
      </w:tr>
      <w:tr w:rsidR="00FC782C" w:rsidTr="007D4F3C">
        <w:tc>
          <w:tcPr>
            <w:tcW w:w="3085" w:type="dxa"/>
          </w:tcPr>
          <w:p w:rsidR="00FC782C" w:rsidRDefault="00FC782C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цели: </w:t>
            </w:r>
          </w:p>
        </w:tc>
        <w:tc>
          <w:tcPr>
            <w:tcW w:w="11907" w:type="dxa"/>
          </w:tcPr>
          <w:p w:rsidR="00FC782C" w:rsidRDefault="00C70EC0" w:rsidP="00560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коммуникативных навыков, формировать мировоззрение учащихся на примере демонстрации и объяснения новых явлений природы, развивать логическое мышление и т. д.</w:t>
            </w:r>
          </w:p>
        </w:tc>
      </w:tr>
      <w:tr w:rsidR="00560722" w:rsidTr="007D4F3C">
        <w:tc>
          <w:tcPr>
            <w:tcW w:w="3085" w:type="dxa"/>
          </w:tcPr>
          <w:p w:rsidR="00560722" w:rsidRDefault="000D32C1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r w:rsidR="0056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урока:</w:t>
            </w:r>
          </w:p>
        </w:tc>
        <w:tc>
          <w:tcPr>
            <w:tcW w:w="11907" w:type="dxa"/>
          </w:tcPr>
          <w:p w:rsidR="00560722" w:rsidRDefault="000D32C1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22" w:rsidTr="007D4F3C">
        <w:tc>
          <w:tcPr>
            <w:tcW w:w="3085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форма:</w:t>
            </w:r>
          </w:p>
        </w:tc>
        <w:tc>
          <w:tcPr>
            <w:tcW w:w="11907" w:type="dxa"/>
          </w:tcPr>
          <w:p w:rsidR="00560722" w:rsidRDefault="008D08FF" w:rsidP="008D0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лекция с наглядной демонстрацией физических явлений</w:t>
            </w:r>
          </w:p>
        </w:tc>
      </w:tr>
      <w:tr w:rsidR="00560722" w:rsidTr="007D4F3C">
        <w:tc>
          <w:tcPr>
            <w:tcW w:w="3085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07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ситуаций, дискуссия</w:t>
            </w:r>
            <w:r w:rsidR="008D08FF">
              <w:rPr>
                <w:rFonts w:ascii="Times New Roman" w:hAnsi="Times New Roman" w:cs="Times New Roman"/>
                <w:sz w:val="24"/>
                <w:szCs w:val="24"/>
              </w:rPr>
              <w:t>, диалог, демонстрационная технология</w:t>
            </w:r>
          </w:p>
        </w:tc>
      </w:tr>
      <w:tr w:rsidR="00560722" w:rsidTr="007D4F3C">
        <w:tc>
          <w:tcPr>
            <w:tcW w:w="3085" w:type="dxa"/>
          </w:tcPr>
          <w:p w:rsidR="00560722" w:rsidRDefault="00560722" w:rsidP="007D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которые ориентирован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урок:</w:t>
            </w:r>
          </w:p>
        </w:tc>
        <w:tc>
          <w:tcPr>
            <w:tcW w:w="11907" w:type="dxa"/>
          </w:tcPr>
          <w:p w:rsidR="00560722" w:rsidRDefault="00560722" w:rsidP="008D0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логического </w:t>
            </w:r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способности прогнозировать результат, </w:t>
            </w:r>
            <w:r w:rsidR="008D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дать теоретическое объяснение наблюдаемым процессам.</w:t>
            </w:r>
            <w:r w:rsidRPr="0030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0722" w:rsidTr="007D4F3C">
        <w:tc>
          <w:tcPr>
            <w:tcW w:w="3085" w:type="dxa"/>
          </w:tcPr>
          <w:p w:rsidR="00560722" w:rsidRPr="00303A61" w:rsidRDefault="00560722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работы:</w:t>
            </w:r>
          </w:p>
        </w:tc>
        <w:tc>
          <w:tcPr>
            <w:tcW w:w="11907" w:type="dxa"/>
          </w:tcPr>
          <w:tbl>
            <w:tblPr>
              <w:tblW w:w="10185" w:type="dxa"/>
              <w:tblLook w:val="04A0"/>
            </w:tblPr>
            <w:tblGrid>
              <w:gridCol w:w="10185"/>
            </w:tblGrid>
            <w:tr w:rsidR="00560722" w:rsidRPr="00303A61" w:rsidTr="007D4F3C">
              <w:trPr>
                <w:trHeight w:val="877"/>
              </w:trPr>
              <w:tc>
                <w:tcPr>
                  <w:tcW w:w="10185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560722" w:rsidRPr="00303A61" w:rsidRDefault="00560722" w:rsidP="00560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30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одводящий диалог;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поисково-исследовательский приём,  наглядн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иллюстративный метод, эксперимент демонстрационный, дискуссия</w:t>
                  </w:r>
                </w:p>
              </w:tc>
            </w:tr>
            <w:tr w:rsidR="00560722" w:rsidRPr="00303A61" w:rsidTr="007D4F3C">
              <w:trPr>
                <w:trHeight w:val="315"/>
              </w:trPr>
              <w:tc>
                <w:tcPr>
                  <w:tcW w:w="101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0722" w:rsidRPr="00303A61" w:rsidRDefault="00560722" w:rsidP="007D4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0722" w:rsidRPr="00303A61" w:rsidRDefault="00560722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722" w:rsidTr="007D4F3C">
        <w:tc>
          <w:tcPr>
            <w:tcW w:w="3085" w:type="dxa"/>
          </w:tcPr>
          <w:p w:rsidR="00560722" w:rsidRPr="00303A61" w:rsidRDefault="00560722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связи: </w:t>
            </w:r>
          </w:p>
        </w:tc>
        <w:tc>
          <w:tcPr>
            <w:tcW w:w="11907" w:type="dxa"/>
          </w:tcPr>
          <w:p w:rsidR="00560722" w:rsidRPr="00303A61" w:rsidRDefault="00560722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химия</w:t>
            </w:r>
          </w:p>
        </w:tc>
      </w:tr>
      <w:tr w:rsidR="00A5546B" w:rsidTr="007D4F3C">
        <w:tc>
          <w:tcPr>
            <w:tcW w:w="3085" w:type="dxa"/>
          </w:tcPr>
          <w:p w:rsidR="00A5546B" w:rsidRDefault="00A5546B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1907" w:type="dxa"/>
          </w:tcPr>
          <w:p w:rsidR="00A5546B" w:rsidRDefault="00A5546B" w:rsidP="007D4F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– камера, набор оборудования для демонстрации ряда явлений электростатики</w:t>
            </w:r>
          </w:p>
        </w:tc>
      </w:tr>
    </w:tbl>
    <w:p w:rsidR="00560722" w:rsidRDefault="00560722" w:rsidP="00560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722" w:rsidRPr="000F21AE" w:rsidRDefault="00560722" w:rsidP="00560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2A6" w:rsidRDefault="009012A6"/>
    <w:tbl>
      <w:tblPr>
        <w:tblStyle w:val="a4"/>
        <w:tblW w:w="0" w:type="auto"/>
        <w:tblLook w:val="04A0"/>
      </w:tblPr>
      <w:tblGrid>
        <w:gridCol w:w="2376"/>
        <w:gridCol w:w="7481"/>
        <w:gridCol w:w="4929"/>
      </w:tblGrid>
      <w:tr w:rsidR="006F41E9" w:rsidRPr="006F41E9" w:rsidTr="006F41E9">
        <w:tc>
          <w:tcPr>
            <w:tcW w:w="2376" w:type="dxa"/>
          </w:tcPr>
          <w:p w:rsidR="006F41E9" w:rsidRPr="006F41E9" w:rsidRDefault="006F41E9" w:rsidP="006F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7481" w:type="dxa"/>
          </w:tcPr>
          <w:p w:rsidR="006F41E9" w:rsidRPr="006F41E9" w:rsidRDefault="006F41E9" w:rsidP="006F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1E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6F41E9" w:rsidRPr="006F41E9" w:rsidRDefault="006F41E9" w:rsidP="006F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1E9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нового материала, формулировка целей урока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разнообразии физических явлений в природе, о необходимости познания природа. Подведение учеников к формулировке понятий «электродинамика» и «электростатика»</w:t>
            </w:r>
          </w:p>
        </w:tc>
        <w:tc>
          <w:tcPr>
            <w:tcW w:w="4929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отвечают на вопросы, высказывают мнение.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Демонстрирует наглядно ряд явлений электростатики (</w:t>
            </w:r>
            <w:proofErr w:type="spellStart"/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6F41E9">
              <w:rPr>
                <w:rFonts w:ascii="Times New Roman" w:hAnsi="Times New Roman" w:cs="Times New Roman"/>
                <w:sz w:val="24"/>
                <w:szCs w:val="24"/>
              </w:rPr>
              <w:t xml:space="preserve"> машина, действие электрического поля и т. д.)</w:t>
            </w:r>
          </w:p>
        </w:tc>
        <w:tc>
          <w:tcPr>
            <w:tcW w:w="4929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демонстрациях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Задаёт ряд наводящих вопросов, которые могут помочь учащимся дать теоретическое объяснение наблюдаемым явлениям.</w:t>
            </w:r>
          </w:p>
        </w:tc>
        <w:tc>
          <w:tcPr>
            <w:tcW w:w="4929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Предлагают различные версии, отвечают на вопросы, участвуют в обсуждении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Фиксация информации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Даёт определение некоторым основным понятиям электростатики</w:t>
            </w:r>
          </w:p>
        </w:tc>
        <w:tc>
          <w:tcPr>
            <w:tcW w:w="4929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в тетрадь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Объяснение явлений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На основании знаний о строении атома объясняет причины изучаемых явлений (на экране с помощью документ – камеры)</w:t>
            </w:r>
          </w:p>
        </w:tc>
        <w:tc>
          <w:tcPr>
            <w:tcW w:w="4929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Записывают (зарисовывают схемы) в тетрадь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Демонстрирует явления электризации трением</w:t>
            </w:r>
            <w:proofErr w:type="gramStart"/>
            <w:r w:rsidRPr="006F41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41E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лёгкой металлической гильзы в электрическом поле.</w:t>
            </w:r>
          </w:p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Одновременно задаёт наводящие вопросы и совместно с учащимися даёт ответы на них</w:t>
            </w:r>
          </w:p>
        </w:tc>
        <w:tc>
          <w:tcPr>
            <w:tcW w:w="4929" w:type="dxa"/>
            <w:vMerge w:val="restart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отвечают на вопросы, высказывают мнение (уже на основе полученных новых знаний)</w:t>
            </w:r>
          </w:p>
        </w:tc>
      </w:tr>
      <w:tr w:rsidR="006F41E9" w:rsidRPr="006F41E9" w:rsidTr="006F41E9">
        <w:tc>
          <w:tcPr>
            <w:tcW w:w="2376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фиксация информации</w:t>
            </w:r>
          </w:p>
        </w:tc>
        <w:tc>
          <w:tcPr>
            <w:tcW w:w="7481" w:type="dxa"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С помощью документ – камеры схематически воспроизводит процесс на чертеже, совместно с учащимися даёт объяснение явлениям</w:t>
            </w:r>
          </w:p>
        </w:tc>
        <w:tc>
          <w:tcPr>
            <w:tcW w:w="4929" w:type="dxa"/>
            <w:vMerge/>
          </w:tcPr>
          <w:p w:rsidR="006F41E9" w:rsidRPr="006F41E9" w:rsidRDefault="006F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E9" w:rsidRPr="006F41E9" w:rsidTr="0094023E">
        <w:tc>
          <w:tcPr>
            <w:tcW w:w="14786" w:type="dxa"/>
            <w:gridSpan w:val="3"/>
          </w:tcPr>
          <w:p w:rsidR="006F41E9" w:rsidRPr="006F41E9" w:rsidRDefault="006F41E9" w:rsidP="006F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</w:tr>
    </w:tbl>
    <w:p w:rsidR="006F41E9" w:rsidRDefault="006F41E9">
      <w:pPr>
        <w:rPr>
          <w:rFonts w:ascii="Times New Roman" w:hAnsi="Times New Roman" w:cs="Times New Roman"/>
          <w:sz w:val="24"/>
          <w:szCs w:val="24"/>
        </w:rPr>
      </w:pPr>
    </w:p>
    <w:p w:rsidR="006F41E9" w:rsidRPr="006F41E9" w:rsidRDefault="006F41E9">
      <w:pPr>
        <w:rPr>
          <w:rFonts w:ascii="Times New Roman" w:hAnsi="Times New Roman" w:cs="Times New Roman"/>
          <w:sz w:val="24"/>
          <w:szCs w:val="24"/>
        </w:rPr>
      </w:pPr>
    </w:p>
    <w:sectPr w:rsidR="006F41E9" w:rsidRPr="006F41E9" w:rsidSect="00B90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0722"/>
    <w:rsid w:val="000D32C1"/>
    <w:rsid w:val="00327254"/>
    <w:rsid w:val="00427E8D"/>
    <w:rsid w:val="00560722"/>
    <w:rsid w:val="006F41E9"/>
    <w:rsid w:val="008D08FF"/>
    <w:rsid w:val="009012A6"/>
    <w:rsid w:val="00930294"/>
    <w:rsid w:val="00A5546B"/>
    <w:rsid w:val="00B27A8A"/>
    <w:rsid w:val="00C501E5"/>
    <w:rsid w:val="00C70EC0"/>
    <w:rsid w:val="00FC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722"/>
    <w:pPr>
      <w:spacing w:after="0" w:line="240" w:lineRule="auto"/>
    </w:pPr>
  </w:style>
  <w:style w:type="table" w:styleId="a4">
    <w:name w:val="Table Grid"/>
    <w:basedOn w:val="a1"/>
    <w:uiPriority w:val="59"/>
    <w:rsid w:val="00560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501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2016-03-17T09:21:00Z</dcterms:created>
  <dcterms:modified xsi:type="dcterms:W3CDTF">2016-03-20T14:18:00Z</dcterms:modified>
</cp:coreProperties>
</file>