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50" w:rsidRDefault="003C3B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6D2A">
        <w:rPr>
          <w:rFonts w:ascii="Times New Roman" w:hAnsi="Times New Roman" w:cs="Times New Roman"/>
          <w:b/>
          <w:sz w:val="24"/>
          <w:szCs w:val="24"/>
        </w:rPr>
        <w:t>КПК «</w:t>
      </w:r>
      <w:r w:rsidRPr="00136D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ВПР в начальной школе: методика </w:t>
      </w:r>
      <w:proofErr w:type="spellStart"/>
      <w:r w:rsidRPr="00136D2A">
        <w:rPr>
          <w:rFonts w:ascii="Times New Roman" w:hAnsi="Times New Roman" w:cs="Times New Roman"/>
          <w:b/>
          <w:color w:val="000000"/>
          <w:sz w:val="24"/>
          <w:szCs w:val="24"/>
        </w:rPr>
        <w:t>критериального</w:t>
      </w:r>
      <w:proofErr w:type="spellEnd"/>
      <w:r w:rsidRPr="00136D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оценивания"</w:t>
      </w:r>
      <w:r w:rsidRPr="003C3B50">
        <w:rPr>
          <w:rFonts w:ascii="Times New Roman" w:hAnsi="Times New Roman" w:cs="Times New Roman"/>
          <w:color w:val="000000"/>
          <w:sz w:val="24"/>
          <w:szCs w:val="24"/>
        </w:rPr>
        <w:t xml:space="preserve"> (с 13 февраля по 26 марта 2020 </w:t>
      </w:r>
      <w:proofErr w:type="gramStart"/>
      <w:r w:rsidRPr="003C3B50">
        <w:rPr>
          <w:rFonts w:ascii="Times New Roman" w:hAnsi="Times New Roman" w:cs="Times New Roman"/>
          <w:color w:val="000000"/>
          <w:sz w:val="24"/>
          <w:szCs w:val="24"/>
        </w:rPr>
        <w:t>г.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Обучено 37человек. Из них </w:t>
      </w:r>
      <w:r w:rsidR="004D7DA7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из школ с низкими результатами.</w:t>
      </w:r>
    </w:p>
    <w:p w:rsidR="003C3B50" w:rsidRDefault="003C3B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67375" cy="31242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3C3B50" w:rsidRDefault="003C3B50">
      <w:pPr>
        <w:rPr>
          <w:rFonts w:ascii="Times New Roman" w:hAnsi="Times New Roman" w:cs="Times New Roman"/>
          <w:sz w:val="24"/>
          <w:szCs w:val="24"/>
        </w:rPr>
      </w:pPr>
    </w:p>
    <w:p w:rsidR="00136D2A" w:rsidRDefault="00136D2A">
      <w:pPr>
        <w:rPr>
          <w:rFonts w:ascii="Times New Roman" w:hAnsi="Times New Roman" w:cs="Times New Roman"/>
          <w:sz w:val="24"/>
          <w:szCs w:val="24"/>
        </w:rPr>
      </w:pPr>
    </w:p>
    <w:p w:rsidR="00970417" w:rsidRPr="003C3B50" w:rsidRDefault="00970417">
      <w:pPr>
        <w:rPr>
          <w:rFonts w:ascii="Times New Roman" w:hAnsi="Times New Roman" w:cs="Times New Roman"/>
          <w:sz w:val="24"/>
          <w:szCs w:val="24"/>
        </w:rPr>
      </w:pPr>
    </w:p>
    <w:p w:rsidR="00970417" w:rsidRPr="003C3B50" w:rsidRDefault="00970417">
      <w:pPr>
        <w:rPr>
          <w:rFonts w:ascii="Times New Roman" w:hAnsi="Times New Roman" w:cs="Times New Roman"/>
          <w:sz w:val="24"/>
          <w:szCs w:val="24"/>
        </w:rPr>
      </w:pPr>
    </w:p>
    <w:sectPr w:rsidR="00970417" w:rsidRPr="003C3B50" w:rsidSect="00C0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4D"/>
    <w:rsid w:val="0002582D"/>
    <w:rsid w:val="00136D2A"/>
    <w:rsid w:val="003C3B50"/>
    <w:rsid w:val="004678BA"/>
    <w:rsid w:val="004D7DA7"/>
    <w:rsid w:val="006B7F9E"/>
    <w:rsid w:val="00727D33"/>
    <w:rsid w:val="00854EA5"/>
    <w:rsid w:val="00870503"/>
    <w:rsid w:val="00892E68"/>
    <w:rsid w:val="00970417"/>
    <w:rsid w:val="00AC1428"/>
    <w:rsid w:val="00C0034D"/>
    <w:rsid w:val="00E65793"/>
    <w:rsid w:val="00EF0459"/>
    <w:rsid w:val="00F579AA"/>
    <w:rsid w:val="00FC3E49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7690E-D1AA-46DA-BBE8-2F557561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AC14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9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543082114735657"/>
          <c:y val="9.5853713650032132E-2"/>
          <c:w val="0.34723341935199276"/>
          <c:h val="0.6841188228954824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63C-4733-8F30-9A3B0E4F98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63C-4733-8F30-9A3B0E4F98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63C-4733-8F30-9A3B0E4F98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63C-4733-8F30-9A3B0E4F988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63C-4733-8F30-9A3B0E4F988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63C-4733-8F30-9A3B0E4F988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63C-4733-8F30-9A3B0E4F988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63C-4733-8F30-9A3B0E4F988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163C-4733-8F30-9A3B0E4F988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163C-4733-8F30-9A3B0E4F988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163C-4733-8F30-9A3B0E4F988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Лист1!$A$2:$A$12</c:f>
              <c:strCache>
                <c:ptCount val="11"/>
                <c:pt idx="0">
                  <c:v>СОШ 1</c:v>
                </c:pt>
                <c:pt idx="1">
                  <c:v>СОШ 13</c:v>
                </c:pt>
                <c:pt idx="2">
                  <c:v>СОШ 14</c:v>
                </c:pt>
                <c:pt idx="3">
                  <c:v>СОШ 37</c:v>
                </c:pt>
                <c:pt idx="4">
                  <c:v>Рощинский ЦО</c:v>
                </c:pt>
                <c:pt idx="5">
                  <c:v>СОШ 8</c:v>
                </c:pt>
                <c:pt idx="6">
                  <c:v>Кирилловская СОШ</c:v>
                </c:pt>
                <c:pt idx="7">
                  <c:v>Лесогорская СОШ</c:v>
                </c:pt>
                <c:pt idx="8">
                  <c:v>Вещевская ООШ</c:v>
                </c:pt>
                <c:pt idx="9">
                  <c:v>Полянская ООШ</c:v>
                </c:pt>
                <c:pt idx="10">
                  <c:v>Коробицынская СОШ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E3-4883-9C8F-38B419CF60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2020-10-08T13:19:00Z</dcterms:created>
  <dcterms:modified xsi:type="dcterms:W3CDTF">2020-10-08T19:29:00Z</dcterms:modified>
</cp:coreProperties>
</file>